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Red Hat Text" w:hAnsi="Red Hat Text"/>
          <w:sz w:val="24"/>
          <w:szCs w:val="24"/>
        </w:rPr>
        <w:id w:val="-200023648"/>
        <w:docPartObj>
          <w:docPartGallery w:val="Cover Pages"/>
          <w:docPartUnique/>
        </w:docPartObj>
      </w:sdtPr>
      <w:sdtEndPr>
        <w:rPr>
          <w:rFonts w:eastAsia="Calibri" w:cs="Arial"/>
          <w:color w:val="000000" w:themeColor="text1"/>
        </w:rPr>
      </w:sdtEndPr>
      <w:sdtContent>
        <w:p w14:paraId="723FA12F" w14:textId="4434E265" w:rsidR="00C755A4" w:rsidRPr="00C20B89" w:rsidRDefault="00C20B89" w:rsidP="00B65509">
          <w:pPr>
            <w:spacing w:line="240" w:lineRule="auto"/>
            <w:rPr>
              <w:rFonts w:ascii="Red Hat Text" w:eastAsia="Calibri" w:hAnsi="Red Hat Text" w:cs="Arial"/>
              <w:color w:val="000000" w:themeColor="text1"/>
              <w:sz w:val="24"/>
              <w:szCs w:val="24"/>
            </w:rPr>
          </w:pPr>
          <w:r w:rsidRPr="00C20B89">
            <w:rPr>
              <w:rFonts w:ascii="Red Hat Text" w:eastAsia="Calibri" w:hAnsi="Red Hat Text" w:cs="Arial"/>
              <w:noProof/>
              <w:color w:val="000000" w:themeColor="text1"/>
              <w:sz w:val="24"/>
              <w:szCs w:val="24"/>
            </w:rPr>
            <w:drawing>
              <wp:anchor distT="0" distB="0" distL="114300" distR="114300" simplePos="0" relativeHeight="251661312" behindDoc="1" locked="0" layoutInCell="1" allowOverlap="1" wp14:anchorId="798A08A3" wp14:editId="4508BD3D">
                <wp:simplePos x="0" y="0"/>
                <wp:positionH relativeFrom="page">
                  <wp:posOffset>24765</wp:posOffset>
                </wp:positionH>
                <wp:positionV relativeFrom="page">
                  <wp:posOffset>30480</wp:posOffset>
                </wp:positionV>
                <wp:extent cx="7531735" cy="10659110"/>
                <wp:effectExtent l="0" t="0" r="0" b="0"/>
                <wp:wrapNone/>
                <wp:docPr id="411223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23835"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7531735" cy="10659110"/>
                        </a:xfrm>
                        <a:prstGeom prst="rect">
                          <a:avLst/>
                        </a:prstGeom>
                      </pic:spPr>
                    </pic:pic>
                  </a:graphicData>
                </a:graphic>
                <wp14:sizeRelH relativeFrom="page">
                  <wp14:pctWidth>0</wp14:pctWidth>
                </wp14:sizeRelH>
                <wp14:sizeRelV relativeFrom="page">
                  <wp14:pctHeight>0</wp14:pctHeight>
                </wp14:sizeRelV>
              </wp:anchor>
            </w:drawing>
          </w:r>
          <w:r w:rsidR="003424A4" w:rsidRPr="00C20B89">
            <w:rPr>
              <w:rFonts w:ascii="Red Hat Text" w:hAnsi="Red Hat Text" w:cs="Arial"/>
              <w:b/>
              <w:noProof/>
              <w:color w:val="50BDC8"/>
              <w:sz w:val="24"/>
              <w:szCs w:val="24"/>
            </w:rPr>
            <w:drawing>
              <wp:anchor distT="0" distB="0" distL="114300" distR="114300" simplePos="0" relativeHeight="251663360" behindDoc="1" locked="0" layoutInCell="1" allowOverlap="1" wp14:anchorId="538EA4F3" wp14:editId="54816E79">
                <wp:simplePos x="0" y="0"/>
                <wp:positionH relativeFrom="column">
                  <wp:posOffset>-589819</wp:posOffset>
                </wp:positionH>
                <wp:positionV relativeFrom="paragraph">
                  <wp:posOffset>-508796</wp:posOffset>
                </wp:positionV>
                <wp:extent cx="2476982" cy="1238491"/>
                <wp:effectExtent l="0" t="0" r="0" b="6350"/>
                <wp:wrapNone/>
                <wp:docPr id="1579194744" name="Picture 1579194744" descr="A grey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194744" name="Picture 1579194744" descr="A grey background with white text&#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76982" cy="1238491"/>
                        </a:xfrm>
                        <a:prstGeom prst="rect">
                          <a:avLst/>
                        </a:prstGeom>
                      </pic:spPr>
                    </pic:pic>
                  </a:graphicData>
                </a:graphic>
                <wp14:sizeRelH relativeFrom="page">
                  <wp14:pctWidth>0</wp14:pctWidth>
                </wp14:sizeRelH>
                <wp14:sizeRelV relativeFrom="page">
                  <wp14:pctHeight>0</wp14:pctHeight>
                </wp14:sizeRelV>
              </wp:anchor>
            </w:drawing>
          </w:r>
          <w:r w:rsidR="00C755A4" w:rsidRPr="00C20B89">
            <w:rPr>
              <w:rFonts w:ascii="Red Hat Text" w:eastAsia="Calibri" w:hAnsi="Red Hat Text" w:cs="Arial"/>
              <w:color w:val="000000" w:themeColor="text1"/>
              <w:sz w:val="24"/>
              <w:szCs w:val="24"/>
            </w:rPr>
            <w:br w:type="page"/>
          </w:r>
        </w:p>
      </w:sdtContent>
    </w:sdt>
    <w:p w14:paraId="1534D28F" w14:textId="77777777" w:rsidR="00E16A78" w:rsidRPr="00C20B89" w:rsidRDefault="00E16A78" w:rsidP="00B65509">
      <w:pPr>
        <w:spacing w:after="0" w:line="240" w:lineRule="auto"/>
        <w:rPr>
          <w:rFonts w:ascii="Red Hat Text" w:eastAsia="Calibri" w:hAnsi="Red Hat Text" w:cs="Arial"/>
          <w:b/>
          <w:bCs/>
          <w:color w:val="000000" w:themeColor="text1"/>
          <w:sz w:val="24"/>
          <w:szCs w:val="24"/>
        </w:rPr>
      </w:pPr>
    </w:p>
    <w:p w14:paraId="50A834BF" w14:textId="109548E4" w:rsidR="006F2144" w:rsidRPr="00C20B89" w:rsidRDefault="00E16A78" w:rsidP="00B65509">
      <w:pPr>
        <w:spacing w:after="0" w:line="240" w:lineRule="auto"/>
        <w:rPr>
          <w:rFonts w:ascii="Red Hat Text" w:eastAsia="Calibri" w:hAnsi="Red Hat Text" w:cs="Arial"/>
          <w:b/>
          <w:bCs/>
          <w:color w:val="000000" w:themeColor="text1"/>
          <w:sz w:val="24"/>
          <w:szCs w:val="24"/>
        </w:rPr>
      </w:pPr>
      <w:r w:rsidRPr="00C20B89">
        <w:rPr>
          <w:rFonts w:ascii="Red Hat Text" w:hAnsi="Red Hat Text" w:cs="Arial"/>
          <w:b/>
          <w:noProof/>
          <w:color w:val="50BDC8"/>
          <w:sz w:val="24"/>
          <w:szCs w:val="24"/>
        </w:rPr>
        <w:drawing>
          <wp:anchor distT="0" distB="0" distL="114300" distR="114300" simplePos="0" relativeHeight="251659264" behindDoc="1" locked="0" layoutInCell="1" allowOverlap="1" wp14:anchorId="70255909" wp14:editId="6264EA67">
            <wp:simplePos x="0" y="0"/>
            <wp:positionH relativeFrom="column">
              <wp:posOffset>-554990</wp:posOffset>
            </wp:positionH>
            <wp:positionV relativeFrom="paragraph">
              <wp:posOffset>-725805</wp:posOffset>
            </wp:positionV>
            <wp:extent cx="2476982" cy="1238491"/>
            <wp:effectExtent l="0" t="0" r="0" b="6350"/>
            <wp:wrapNone/>
            <wp:docPr id="1537084004" name="Picture 1" descr="A grey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084004" name="Picture 1" descr="A grey background with white text&#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76982" cy="1238491"/>
                    </a:xfrm>
                    <a:prstGeom prst="rect">
                      <a:avLst/>
                    </a:prstGeom>
                  </pic:spPr>
                </pic:pic>
              </a:graphicData>
            </a:graphic>
            <wp14:sizeRelH relativeFrom="page">
              <wp14:pctWidth>0</wp14:pctWidth>
            </wp14:sizeRelH>
            <wp14:sizeRelV relativeFrom="page">
              <wp14:pctHeight>0</wp14:pctHeight>
            </wp14:sizeRelV>
          </wp:anchor>
        </w:drawing>
      </w:r>
    </w:p>
    <w:p w14:paraId="4FCEE84D" w14:textId="77777777" w:rsidR="00E16A78" w:rsidRPr="00C20B89" w:rsidRDefault="00E16A78" w:rsidP="00B65509">
      <w:pPr>
        <w:spacing w:after="0" w:line="240" w:lineRule="auto"/>
        <w:rPr>
          <w:rFonts w:ascii="Red Hat Text" w:eastAsia="Calibri" w:hAnsi="Red Hat Text" w:cs="Arial"/>
          <w:b/>
          <w:bCs/>
          <w:color w:val="000000" w:themeColor="text1"/>
          <w:sz w:val="24"/>
          <w:szCs w:val="24"/>
        </w:rPr>
      </w:pPr>
    </w:p>
    <w:p w14:paraId="3BF51EDA" w14:textId="77777777" w:rsidR="00E16A78" w:rsidRPr="00C20B89" w:rsidRDefault="00E16A78" w:rsidP="00B65509">
      <w:pPr>
        <w:spacing w:after="0" w:line="240" w:lineRule="auto"/>
        <w:rPr>
          <w:rFonts w:ascii="Red Hat Text" w:eastAsia="Calibri" w:hAnsi="Red Hat Text" w:cs="Arial"/>
          <w:b/>
          <w:bCs/>
          <w:color w:val="000000" w:themeColor="text1"/>
          <w:sz w:val="24"/>
          <w:szCs w:val="24"/>
        </w:rPr>
      </w:pPr>
    </w:p>
    <w:p w14:paraId="44044334" w14:textId="77777777" w:rsidR="00E16A78" w:rsidRPr="00C20B89" w:rsidRDefault="00E16A78" w:rsidP="00B65509">
      <w:pPr>
        <w:spacing w:after="0" w:line="240" w:lineRule="auto"/>
        <w:rPr>
          <w:rFonts w:ascii="Red Hat Text" w:eastAsia="Calibri" w:hAnsi="Red Hat Text" w:cs="Arial"/>
          <w:b/>
          <w:bCs/>
          <w:color w:val="000000" w:themeColor="text1"/>
          <w:sz w:val="24"/>
          <w:szCs w:val="24"/>
        </w:rPr>
      </w:pPr>
    </w:p>
    <w:p w14:paraId="7F0A8FA5" w14:textId="77777777" w:rsidR="00E16A78" w:rsidRPr="00C20B89" w:rsidRDefault="00E16A78" w:rsidP="00B65509">
      <w:pPr>
        <w:spacing w:after="0" w:line="240" w:lineRule="auto"/>
        <w:rPr>
          <w:rFonts w:ascii="Red Hat Text" w:eastAsia="Calibri" w:hAnsi="Red Hat Text" w:cs="Arial"/>
          <w:b/>
          <w:bCs/>
          <w:color w:val="000000" w:themeColor="text1"/>
          <w:sz w:val="24"/>
          <w:szCs w:val="24"/>
        </w:rPr>
      </w:pPr>
    </w:p>
    <w:p w14:paraId="1DCC4698" w14:textId="11AEEEC4" w:rsidR="006F2144" w:rsidRPr="00C20B89" w:rsidRDefault="559A01BB" w:rsidP="00B65509">
      <w:pPr>
        <w:spacing w:after="0" w:line="240" w:lineRule="auto"/>
        <w:rPr>
          <w:rFonts w:ascii="Red Hat Text" w:eastAsia="Calibri" w:hAnsi="Red Hat Text" w:cs="Arial"/>
          <w:color w:val="000000" w:themeColor="text1"/>
          <w:sz w:val="24"/>
          <w:szCs w:val="24"/>
        </w:rPr>
      </w:pPr>
      <w:r w:rsidRPr="00C20B89">
        <w:rPr>
          <w:rFonts w:ascii="Red Hat Text" w:eastAsia="Calibri" w:hAnsi="Red Hat Text" w:cs="Arial"/>
          <w:b/>
          <w:bCs/>
          <w:color w:val="000000" w:themeColor="text1"/>
          <w:sz w:val="24"/>
          <w:szCs w:val="24"/>
        </w:rPr>
        <w:t>Menopause in the workplace – guidance for staff and managers</w:t>
      </w:r>
      <w:r w:rsidRPr="00C20B89">
        <w:rPr>
          <w:rFonts w:ascii="Red Hat Text" w:eastAsia="Calibri" w:hAnsi="Red Hat Text" w:cs="Arial"/>
          <w:color w:val="000000" w:themeColor="text1"/>
          <w:sz w:val="24"/>
          <w:szCs w:val="24"/>
        </w:rPr>
        <w:t> </w:t>
      </w:r>
    </w:p>
    <w:p w14:paraId="62D9358D" w14:textId="304F950C" w:rsidR="5E2BD40B" w:rsidRPr="00C20B89" w:rsidRDefault="5E2BD40B" w:rsidP="00B65509">
      <w:pPr>
        <w:spacing w:after="0" w:line="240" w:lineRule="auto"/>
        <w:rPr>
          <w:rFonts w:ascii="Red Hat Text" w:eastAsia="Calibri" w:hAnsi="Red Hat Text" w:cs="Arial"/>
          <w:color w:val="000000" w:themeColor="text1"/>
          <w:sz w:val="24"/>
          <w:szCs w:val="24"/>
        </w:rPr>
      </w:pPr>
    </w:p>
    <w:p w14:paraId="377690D9" w14:textId="5A9F9B43" w:rsidR="00B65509" w:rsidRPr="00C20B89" w:rsidRDefault="15361A85" w:rsidP="00B65509">
      <w:pPr>
        <w:spacing w:after="0" w:line="240" w:lineRule="auto"/>
        <w:rPr>
          <w:rFonts w:ascii="Red Hat Text" w:eastAsia="Calibri" w:hAnsi="Red Hat Text" w:cs="Arial"/>
          <w:color w:val="000000" w:themeColor="text1"/>
          <w:sz w:val="24"/>
          <w:szCs w:val="24"/>
        </w:rPr>
      </w:pPr>
      <w:r w:rsidRPr="00C20B89">
        <w:rPr>
          <w:rFonts w:ascii="Red Hat Text" w:eastAsia="Calibri" w:hAnsi="Red Hat Text" w:cs="Arial"/>
          <w:color w:val="000000" w:themeColor="text1"/>
          <w:sz w:val="24"/>
          <w:szCs w:val="24"/>
        </w:rPr>
        <w:t>This policy outlines the support available to employees experiencing menopausal symptoms, as well as raising awareness and understanding of how this can impact them in the workplace.</w:t>
      </w:r>
    </w:p>
    <w:p w14:paraId="7C3FC0C2" w14:textId="77777777" w:rsidR="00B65509" w:rsidRPr="00C20B89" w:rsidRDefault="00B65509" w:rsidP="00B65509">
      <w:pPr>
        <w:spacing w:after="0" w:line="240" w:lineRule="auto"/>
        <w:ind w:left="142" w:right="237"/>
        <w:rPr>
          <w:rFonts w:ascii="Red Hat Text" w:eastAsia="Calibri" w:hAnsi="Red Hat Text" w:cs="Arial"/>
          <w:color w:val="000000" w:themeColor="text1"/>
          <w:sz w:val="24"/>
          <w:szCs w:val="24"/>
        </w:rPr>
      </w:pPr>
    </w:p>
    <w:p w14:paraId="6829536E" w14:textId="5F626976" w:rsidR="5E2BD40B" w:rsidRPr="00C20B89" w:rsidRDefault="5E2BD40B" w:rsidP="00B65509">
      <w:pPr>
        <w:spacing w:after="0" w:line="240" w:lineRule="auto"/>
        <w:rPr>
          <w:rFonts w:ascii="Red Hat Text" w:eastAsia="Calibri" w:hAnsi="Red Hat Text" w:cs="Arial"/>
          <w:color w:val="000000" w:themeColor="text1"/>
          <w:sz w:val="24"/>
          <w:szCs w:val="24"/>
        </w:rPr>
      </w:pPr>
    </w:p>
    <w:p w14:paraId="31DE83F1" w14:textId="0A216032" w:rsidR="6BF36889" w:rsidRPr="00C20B89" w:rsidRDefault="6BF36889" w:rsidP="00B65509">
      <w:pPr>
        <w:pStyle w:val="ListParagraph"/>
        <w:numPr>
          <w:ilvl w:val="0"/>
          <w:numId w:val="2"/>
        </w:numPr>
        <w:spacing w:after="0" w:line="240" w:lineRule="auto"/>
        <w:rPr>
          <w:rFonts w:ascii="Red Hat Text" w:eastAsia="Calibri" w:hAnsi="Red Hat Text" w:cs="Arial"/>
          <w:b/>
          <w:bCs/>
          <w:color w:val="000000" w:themeColor="text1"/>
          <w:sz w:val="24"/>
          <w:szCs w:val="24"/>
        </w:rPr>
      </w:pPr>
      <w:r w:rsidRPr="00C20B89">
        <w:rPr>
          <w:rFonts w:ascii="Red Hat Text" w:eastAsia="Calibri" w:hAnsi="Red Hat Text" w:cs="Arial"/>
          <w:b/>
          <w:bCs/>
          <w:color w:val="000000" w:themeColor="text1"/>
          <w:sz w:val="24"/>
          <w:szCs w:val="24"/>
        </w:rPr>
        <w:t>Purpose of this policy</w:t>
      </w:r>
    </w:p>
    <w:p w14:paraId="3B4CEEBC" w14:textId="107F5D46" w:rsidR="5E2BD40B" w:rsidRPr="00C20B89" w:rsidRDefault="5E2BD40B" w:rsidP="00B65509">
      <w:pPr>
        <w:spacing w:after="0" w:line="240" w:lineRule="auto"/>
        <w:rPr>
          <w:rFonts w:ascii="Red Hat Text" w:eastAsia="Calibri" w:hAnsi="Red Hat Text" w:cs="Arial"/>
          <w:b/>
          <w:bCs/>
          <w:color w:val="000000" w:themeColor="text1"/>
          <w:sz w:val="24"/>
          <w:szCs w:val="24"/>
        </w:rPr>
      </w:pPr>
    </w:p>
    <w:p w14:paraId="5DEA79F0" w14:textId="2ED895D3" w:rsidR="3EFCE07C" w:rsidRPr="00C20B89" w:rsidRDefault="3EFCE07C" w:rsidP="00B65509">
      <w:pPr>
        <w:spacing w:after="0" w:line="240" w:lineRule="auto"/>
        <w:rPr>
          <w:rFonts w:ascii="Red Hat Text" w:eastAsia="Calibri" w:hAnsi="Red Hat Text" w:cs="Arial"/>
          <w:color w:val="000000" w:themeColor="text1"/>
          <w:sz w:val="24"/>
          <w:szCs w:val="24"/>
        </w:rPr>
      </w:pPr>
      <w:r w:rsidRPr="00C20B89">
        <w:rPr>
          <w:rFonts w:ascii="Red Hat Text" w:eastAsia="Calibri" w:hAnsi="Red Hat Text" w:cs="Arial"/>
          <w:color w:val="000000" w:themeColor="text1"/>
          <w:sz w:val="24"/>
          <w:szCs w:val="24"/>
        </w:rPr>
        <w:t xml:space="preserve">We are committed to maintaining an inclusive workplace by ensuring the health, safety, and wellbeing of all our employees. This policy is intended to raise awareness about menopause and increase the understanding of how this can have an impact on those experiencing symptoms in the workplace. </w:t>
      </w:r>
    </w:p>
    <w:p w14:paraId="000C2F62" w14:textId="6B921AED" w:rsidR="006F2144" w:rsidRPr="00C20B89" w:rsidRDefault="006F2144" w:rsidP="00B65509">
      <w:pPr>
        <w:spacing w:after="0" w:line="240" w:lineRule="auto"/>
        <w:rPr>
          <w:rFonts w:ascii="Red Hat Text" w:eastAsia="Segoe UI" w:hAnsi="Red Hat Text" w:cs="Arial"/>
          <w:color w:val="000000" w:themeColor="text1"/>
          <w:sz w:val="24"/>
          <w:szCs w:val="24"/>
        </w:rPr>
      </w:pPr>
    </w:p>
    <w:p w14:paraId="5DDBCBE8" w14:textId="51837ED9" w:rsidR="006F2144" w:rsidRPr="00C20B89" w:rsidRDefault="559A01BB" w:rsidP="00B65509">
      <w:pPr>
        <w:spacing w:after="0" w:line="240" w:lineRule="auto"/>
        <w:rPr>
          <w:rFonts w:ascii="Red Hat Text" w:eastAsia="Calibri" w:hAnsi="Red Hat Text" w:cs="Arial"/>
          <w:color w:val="000000" w:themeColor="text1"/>
          <w:sz w:val="24"/>
          <w:szCs w:val="24"/>
        </w:rPr>
      </w:pPr>
      <w:r w:rsidRPr="00C20B89">
        <w:rPr>
          <w:rFonts w:ascii="Red Hat Text" w:eastAsia="Calibri" w:hAnsi="Red Hat Text" w:cs="Arial"/>
          <w:color w:val="000000" w:themeColor="text1"/>
          <w:sz w:val="24"/>
          <w:szCs w:val="24"/>
        </w:rPr>
        <w:t xml:space="preserve">As menopause symptoms will vary for each employee, from hot flushes and heavy periods to anxiety and poor memory, there is no one-size-fits-all approach. As such, we want our employees to feel confident in approaching their line managers or our people </w:t>
      </w:r>
      <w:r w:rsidR="1A0A2CEB" w:rsidRPr="00C20B89">
        <w:rPr>
          <w:rFonts w:ascii="Red Hat Text" w:eastAsia="Calibri" w:hAnsi="Red Hat Text" w:cs="Arial"/>
          <w:color w:val="000000" w:themeColor="text1"/>
          <w:sz w:val="24"/>
          <w:szCs w:val="24"/>
        </w:rPr>
        <w:t>t</w:t>
      </w:r>
      <w:r w:rsidRPr="00C20B89">
        <w:rPr>
          <w:rFonts w:ascii="Red Hat Text" w:eastAsia="Calibri" w:hAnsi="Red Hat Text" w:cs="Arial"/>
          <w:color w:val="000000" w:themeColor="text1"/>
          <w:sz w:val="24"/>
          <w:szCs w:val="24"/>
        </w:rPr>
        <w:t>eam to discuss options to make their working day more comfortable.  </w:t>
      </w:r>
    </w:p>
    <w:p w14:paraId="720C390F" w14:textId="4440CBB3" w:rsidR="006F2144" w:rsidRPr="00C20B89" w:rsidRDefault="006F2144" w:rsidP="00B65509">
      <w:pPr>
        <w:spacing w:after="0" w:line="240" w:lineRule="auto"/>
        <w:rPr>
          <w:rFonts w:ascii="Red Hat Text" w:eastAsia="Calibri" w:hAnsi="Red Hat Text" w:cs="Arial"/>
          <w:color w:val="000000" w:themeColor="text1"/>
          <w:sz w:val="24"/>
          <w:szCs w:val="24"/>
        </w:rPr>
      </w:pPr>
    </w:p>
    <w:p w14:paraId="60D2F369" w14:textId="1FB60474" w:rsidR="006F2144" w:rsidRPr="00C20B89" w:rsidRDefault="559A01BB" w:rsidP="00B65509">
      <w:pPr>
        <w:spacing w:after="0" w:line="240" w:lineRule="auto"/>
        <w:rPr>
          <w:rFonts w:ascii="Red Hat Text" w:eastAsia="Calibri" w:hAnsi="Red Hat Text" w:cs="Arial"/>
          <w:color w:val="000000" w:themeColor="text1"/>
          <w:sz w:val="24"/>
          <w:szCs w:val="24"/>
        </w:rPr>
      </w:pPr>
      <w:r w:rsidRPr="00C20B89">
        <w:rPr>
          <w:rFonts w:ascii="Red Hat Text" w:eastAsia="Calibri" w:hAnsi="Red Hat Text" w:cs="Arial"/>
          <w:color w:val="000000" w:themeColor="text1"/>
          <w:sz w:val="24"/>
          <w:szCs w:val="24"/>
        </w:rPr>
        <w:t>Any discussions that take place with an employee will be treated sensitively and confidentially, and not be disclosed without the express permission of the employee unless there are exceptional circumstances. Additional advice and support are available from our people team or occupational health where required.</w:t>
      </w:r>
    </w:p>
    <w:p w14:paraId="64887DFC" w14:textId="74360987" w:rsidR="006F2144" w:rsidRPr="00C20B89" w:rsidRDefault="006F2144" w:rsidP="00B65509">
      <w:pPr>
        <w:spacing w:after="0" w:line="240" w:lineRule="auto"/>
        <w:rPr>
          <w:rFonts w:ascii="Red Hat Text" w:eastAsia="Calibri" w:hAnsi="Red Hat Text" w:cs="Arial"/>
          <w:color w:val="000000" w:themeColor="text1"/>
          <w:sz w:val="24"/>
          <w:szCs w:val="24"/>
        </w:rPr>
      </w:pPr>
    </w:p>
    <w:p w14:paraId="39D538D0" w14:textId="38144FA7" w:rsidR="00C755A4" w:rsidRPr="00C20B89" w:rsidRDefault="35ED82E2" w:rsidP="00B65509">
      <w:pPr>
        <w:spacing w:line="240" w:lineRule="auto"/>
        <w:rPr>
          <w:rFonts w:ascii="Red Hat Text" w:eastAsia="Calibri" w:hAnsi="Red Hat Text" w:cs="Arial"/>
          <w:color w:val="000000" w:themeColor="text1"/>
          <w:sz w:val="24"/>
          <w:szCs w:val="24"/>
        </w:rPr>
      </w:pPr>
      <w:r w:rsidRPr="00C20B89">
        <w:rPr>
          <w:rFonts w:ascii="Red Hat Text" w:eastAsia="Calibri" w:hAnsi="Red Hat Text" w:cs="Arial"/>
          <w:color w:val="000000" w:themeColor="text1"/>
          <w:sz w:val="24"/>
          <w:szCs w:val="24"/>
        </w:rPr>
        <w:t xml:space="preserve">This policy outlines the support available to </w:t>
      </w:r>
      <w:r w:rsidR="7CE015CE" w:rsidRPr="00C20B89">
        <w:rPr>
          <w:rFonts w:ascii="Red Hat Text" w:eastAsia="Calibri" w:hAnsi="Red Hat Text" w:cs="Arial"/>
          <w:color w:val="000000" w:themeColor="text1"/>
          <w:sz w:val="24"/>
          <w:szCs w:val="24"/>
        </w:rPr>
        <w:t>employees</w:t>
      </w:r>
      <w:r w:rsidRPr="00C20B89">
        <w:rPr>
          <w:rFonts w:ascii="Red Hat Text" w:eastAsia="Calibri" w:hAnsi="Red Hat Text" w:cs="Arial"/>
          <w:color w:val="000000" w:themeColor="text1"/>
          <w:sz w:val="24"/>
          <w:szCs w:val="24"/>
        </w:rPr>
        <w:t xml:space="preserve"> who are experiencing menopausal symptoms and includes practical guidance for line managers about how to best to support </w:t>
      </w:r>
      <w:r w:rsidR="5DD2830D" w:rsidRPr="00C20B89">
        <w:rPr>
          <w:rFonts w:ascii="Red Hat Text" w:eastAsia="Calibri" w:hAnsi="Red Hat Text" w:cs="Arial"/>
          <w:color w:val="000000" w:themeColor="text1"/>
          <w:sz w:val="24"/>
          <w:szCs w:val="24"/>
        </w:rPr>
        <w:t>employees.</w:t>
      </w:r>
    </w:p>
    <w:p w14:paraId="0D50E072" w14:textId="77777777" w:rsidR="00B65509" w:rsidRPr="00C20B89" w:rsidRDefault="00B65509" w:rsidP="00B65509">
      <w:pPr>
        <w:spacing w:line="240" w:lineRule="auto"/>
        <w:rPr>
          <w:rFonts w:ascii="Red Hat Text" w:eastAsia="Calibri" w:hAnsi="Red Hat Text" w:cs="Arial"/>
          <w:b/>
          <w:bCs/>
          <w:color w:val="000000" w:themeColor="text1"/>
          <w:sz w:val="24"/>
          <w:szCs w:val="24"/>
        </w:rPr>
      </w:pPr>
    </w:p>
    <w:p w14:paraId="21B4AB00" w14:textId="4D0270BA" w:rsidR="006F2144" w:rsidRPr="00C20B89" w:rsidRDefault="163EED6F" w:rsidP="00B65509">
      <w:pPr>
        <w:pStyle w:val="ListParagraph"/>
        <w:numPr>
          <w:ilvl w:val="0"/>
          <w:numId w:val="2"/>
        </w:numPr>
        <w:spacing w:after="0" w:line="240" w:lineRule="auto"/>
        <w:rPr>
          <w:rFonts w:ascii="Red Hat Text" w:eastAsia="Calibri" w:hAnsi="Red Hat Text" w:cs="Arial"/>
          <w:b/>
          <w:bCs/>
          <w:color w:val="000000" w:themeColor="text1"/>
          <w:sz w:val="24"/>
          <w:szCs w:val="24"/>
        </w:rPr>
      </w:pPr>
      <w:r w:rsidRPr="00C20B89">
        <w:rPr>
          <w:rFonts w:ascii="Red Hat Text" w:eastAsia="Calibri" w:hAnsi="Red Hat Text" w:cs="Arial"/>
          <w:b/>
          <w:bCs/>
          <w:color w:val="000000" w:themeColor="text1"/>
          <w:sz w:val="24"/>
          <w:szCs w:val="24"/>
        </w:rPr>
        <w:t xml:space="preserve">What is </w:t>
      </w:r>
      <w:r w:rsidR="559A01BB" w:rsidRPr="00C20B89">
        <w:rPr>
          <w:rFonts w:ascii="Red Hat Text" w:eastAsia="Calibri" w:hAnsi="Red Hat Text" w:cs="Arial"/>
          <w:b/>
          <w:bCs/>
          <w:color w:val="000000" w:themeColor="text1"/>
          <w:sz w:val="24"/>
          <w:szCs w:val="24"/>
        </w:rPr>
        <w:t>menopause</w:t>
      </w:r>
      <w:r w:rsidR="3895E4E7" w:rsidRPr="00C20B89">
        <w:rPr>
          <w:rFonts w:ascii="Red Hat Text" w:eastAsia="Calibri" w:hAnsi="Red Hat Text" w:cs="Arial"/>
          <w:b/>
          <w:bCs/>
          <w:color w:val="000000" w:themeColor="text1"/>
          <w:sz w:val="24"/>
          <w:szCs w:val="24"/>
        </w:rPr>
        <w:t>?</w:t>
      </w:r>
    </w:p>
    <w:p w14:paraId="24ED2ACC" w14:textId="1BC4B819" w:rsidR="006F2144" w:rsidRPr="00C20B89" w:rsidRDefault="006F2144" w:rsidP="00B65509">
      <w:pPr>
        <w:spacing w:after="0" w:line="240" w:lineRule="auto"/>
        <w:rPr>
          <w:rFonts w:ascii="Red Hat Text" w:eastAsia="Calibri" w:hAnsi="Red Hat Text" w:cs="Arial"/>
          <w:color w:val="000000" w:themeColor="text1"/>
          <w:sz w:val="24"/>
          <w:szCs w:val="24"/>
        </w:rPr>
      </w:pPr>
    </w:p>
    <w:p w14:paraId="7F5E23D7" w14:textId="2BBAB25E" w:rsidR="470078E1" w:rsidRPr="00C20B89" w:rsidRDefault="470078E1" w:rsidP="00B65509">
      <w:pPr>
        <w:spacing w:line="240" w:lineRule="auto"/>
        <w:rPr>
          <w:rFonts w:ascii="Red Hat Text" w:eastAsia="Calibri" w:hAnsi="Red Hat Text" w:cs="Arial"/>
          <w:color w:val="000000" w:themeColor="text1"/>
          <w:sz w:val="24"/>
          <w:szCs w:val="24"/>
        </w:rPr>
      </w:pPr>
      <w:r w:rsidRPr="00C20B89">
        <w:rPr>
          <w:rFonts w:ascii="Red Hat Text" w:eastAsia="Calibri" w:hAnsi="Red Hat Text" w:cs="Arial"/>
          <w:color w:val="000000" w:themeColor="text1"/>
          <w:sz w:val="24"/>
          <w:szCs w:val="24"/>
        </w:rPr>
        <w:t xml:space="preserve">The NHS defines menopause </w:t>
      </w:r>
      <w:r w:rsidR="52776ABF" w:rsidRPr="00C20B89">
        <w:rPr>
          <w:rFonts w:ascii="Red Hat Text" w:eastAsia="Calibri" w:hAnsi="Red Hat Text" w:cs="Arial"/>
          <w:color w:val="000000" w:themeColor="text1"/>
          <w:sz w:val="24"/>
          <w:szCs w:val="24"/>
        </w:rPr>
        <w:t>as when your periods stop due to lower hormone levels. This usually happens between the ages of 45 and 55.</w:t>
      </w:r>
      <w:r w:rsidRPr="00C20B89">
        <w:rPr>
          <w:rFonts w:ascii="Red Hat Text" w:eastAsia="Calibri" w:hAnsi="Red Hat Text" w:cs="Arial"/>
          <w:color w:val="000000" w:themeColor="text1"/>
          <w:sz w:val="24"/>
          <w:szCs w:val="24"/>
        </w:rPr>
        <w:t xml:space="preserve"> The menopause is made up of three key stages (perimenopause, menopause, and post-menopause)</w:t>
      </w:r>
      <w:r w:rsidR="57562B72" w:rsidRPr="00C20B89">
        <w:rPr>
          <w:rFonts w:ascii="Red Hat Text" w:eastAsia="Calibri" w:hAnsi="Red Hat Text" w:cs="Arial"/>
          <w:color w:val="000000" w:themeColor="text1"/>
          <w:sz w:val="24"/>
          <w:szCs w:val="24"/>
        </w:rPr>
        <w:t>.</w:t>
      </w:r>
    </w:p>
    <w:p w14:paraId="4A96ACDD" w14:textId="05C9B118" w:rsidR="006F2144" w:rsidRPr="00C20B89" w:rsidRDefault="559A01BB" w:rsidP="00B65509">
      <w:pPr>
        <w:spacing w:line="240" w:lineRule="auto"/>
        <w:rPr>
          <w:rFonts w:ascii="Red Hat Text" w:eastAsia="Calibri" w:hAnsi="Red Hat Text" w:cs="Arial"/>
          <w:color w:val="000000" w:themeColor="text1"/>
          <w:sz w:val="24"/>
          <w:szCs w:val="24"/>
        </w:rPr>
      </w:pPr>
      <w:r w:rsidRPr="00C20B89">
        <w:rPr>
          <w:rFonts w:ascii="Red Hat Text" w:eastAsia="Calibri" w:hAnsi="Red Hat Text" w:cs="Arial"/>
          <w:color w:val="000000" w:themeColor="text1"/>
          <w:sz w:val="24"/>
          <w:szCs w:val="24"/>
        </w:rPr>
        <w:t xml:space="preserve">The average age to reach menopause is 51, and while some sail through the experience with barely a hot flush, others are troubled by symptoms that impact their </w:t>
      </w:r>
      <w:r w:rsidRPr="00C20B89">
        <w:rPr>
          <w:rFonts w:ascii="Red Hat Text" w:eastAsia="Calibri" w:hAnsi="Red Hat Text" w:cs="Arial"/>
          <w:color w:val="000000" w:themeColor="text1"/>
          <w:sz w:val="24"/>
          <w:szCs w:val="24"/>
        </w:rPr>
        <w:lastRenderedPageBreak/>
        <w:t>professional lives. Research suggests those with serious symptoms take an average of 32 weeks’ leave from work.</w:t>
      </w:r>
    </w:p>
    <w:p w14:paraId="5DBAC71C" w14:textId="77777777" w:rsidR="00B65509" w:rsidRPr="00C20B89" w:rsidRDefault="00B65509" w:rsidP="00B65509">
      <w:pPr>
        <w:spacing w:line="240" w:lineRule="auto"/>
        <w:rPr>
          <w:rFonts w:ascii="Red Hat Text" w:eastAsia="Calibri" w:hAnsi="Red Hat Text" w:cs="Arial"/>
          <w:color w:val="000000" w:themeColor="text1"/>
          <w:sz w:val="24"/>
          <w:szCs w:val="24"/>
        </w:rPr>
      </w:pPr>
    </w:p>
    <w:p w14:paraId="727D275F" w14:textId="77777777" w:rsidR="00B65509" w:rsidRPr="00C20B89" w:rsidRDefault="00B65509" w:rsidP="00B65509">
      <w:pPr>
        <w:spacing w:line="240" w:lineRule="auto"/>
        <w:rPr>
          <w:rFonts w:ascii="Red Hat Text" w:eastAsia="Calibri" w:hAnsi="Red Hat Text" w:cs="Arial"/>
          <w:color w:val="000000" w:themeColor="text1"/>
          <w:sz w:val="24"/>
          <w:szCs w:val="24"/>
        </w:rPr>
      </w:pPr>
    </w:p>
    <w:p w14:paraId="119282CA" w14:textId="77777777" w:rsidR="00C755A4" w:rsidRPr="00C20B89" w:rsidRDefault="00C755A4" w:rsidP="00B65509">
      <w:pPr>
        <w:spacing w:line="240" w:lineRule="auto"/>
        <w:rPr>
          <w:rFonts w:ascii="Red Hat Text" w:eastAsia="Calibri" w:hAnsi="Red Hat Text" w:cs="Arial"/>
          <w:color w:val="000000" w:themeColor="text1"/>
          <w:sz w:val="24"/>
          <w:szCs w:val="24"/>
        </w:rPr>
      </w:pPr>
    </w:p>
    <w:p w14:paraId="639958F9" w14:textId="0C8A2FFD" w:rsidR="006F2144" w:rsidRPr="00C20B89" w:rsidRDefault="070C8924" w:rsidP="00B65509">
      <w:pPr>
        <w:pStyle w:val="ListParagraph"/>
        <w:numPr>
          <w:ilvl w:val="0"/>
          <w:numId w:val="2"/>
        </w:numPr>
        <w:spacing w:line="240" w:lineRule="auto"/>
        <w:rPr>
          <w:rFonts w:ascii="Red Hat Text" w:eastAsia="Calibri" w:hAnsi="Red Hat Text" w:cs="Arial"/>
          <w:b/>
          <w:bCs/>
          <w:color w:val="000000" w:themeColor="text1"/>
          <w:sz w:val="24"/>
          <w:szCs w:val="24"/>
        </w:rPr>
      </w:pPr>
      <w:r w:rsidRPr="00C20B89">
        <w:rPr>
          <w:rFonts w:ascii="Red Hat Text" w:eastAsia="Calibri" w:hAnsi="Red Hat Text" w:cs="Arial"/>
          <w:b/>
          <w:bCs/>
          <w:color w:val="000000" w:themeColor="text1"/>
          <w:sz w:val="24"/>
          <w:szCs w:val="24"/>
        </w:rPr>
        <w:t>Understanding the terminology</w:t>
      </w:r>
    </w:p>
    <w:p w14:paraId="2903575E" w14:textId="042A619D" w:rsidR="006F2144" w:rsidRPr="00C20B89" w:rsidRDefault="559A01BB" w:rsidP="00B65509">
      <w:pPr>
        <w:spacing w:line="240" w:lineRule="auto"/>
        <w:rPr>
          <w:rFonts w:ascii="Red Hat Text" w:eastAsia="Calibri" w:hAnsi="Red Hat Text" w:cs="Arial"/>
          <w:color w:val="000000" w:themeColor="text1"/>
          <w:sz w:val="24"/>
          <w:szCs w:val="24"/>
        </w:rPr>
      </w:pPr>
      <w:r w:rsidRPr="00C20B89">
        <w:rPr>
          <w:rFonts w:ascii="Red Hat Text" w:eastAsia="Calibri" w:hAnsi="Red Hat Text" w:cs="Arial"/>
          <w:b/>
          <w:bCs/>
          <w:color w:val="000000" w:themeColor="text1"/>
          <w:sz w:val="24"/>
          <w:szCs w:val="24"/>
        </w:rPr>
        <w:t>Early perimenopause</w:t>
      </w:r>
      <w:r w:rsidRPr="00C20B89">
        <w:rPr>
          <w:rFonts w:ascii="Red Hat Text" w:eastAsia="Calibri" w:hAnsi="Red Hat Text" w:cs="Arial"/>
          <w:color w:val="000000" w:themeColor="text1"/>
          <w:sz w:val="24"/>
          <w:szCs w:val="24"/>
        </w:rPr>
        <w:t xml:space="preserve"> is the first sign of change. It marks differences in the usual monthly cycle when periods may become irregular and/or infrequent. The average age this starts is around 47, </w:t>
      </w:r>
      <w:r w:rsidRPr="00C20B89">
        <w:rPr>
          <w:rStyle w:val="normaltextrun"/>
          <w:rFonts w:ascii="Red Hat Text" w:eastAsia="Calibri" w:hAnsi="Red Hat Text" w:cs="Arial"/>
          <w:color w:val="000000" w:themeColor="text1"/>
          <w:sz w:val="24"/>
          <w:szCs w:val="24"/>
        </w:rPr>
        <w:t>but sometimes begins as early as the mid-30s.</w:t>
      </w:r>
    </w:p>
    <w:p w14:paraId="1886EABA" w14:textId="51120F4A" w:rsidR="006F2144" w:rsidRPr="00C20B89" w:rsidRDefault="559A01BB" w:rsidP="00B65509">
      <w:pPr>
        <w:spacing w:line="240" w:lineRule="auto"/>
        <w:rPr>
          <w:rFonts w:ascii="Red Hat Text" w:eastAsia="Calibri" w:hAnsi="Red Hat Text" w:cs="Arial"/>
          <w:color w:val="000000" w:themeColor="text1"/>
          <w:sz w:val="24"/>
          <w:szCs w:val="24"/>
        </w:rPr>
      </w:pPr>
      <w:r w:rsidRPr="00C20B89">
        <w:rPr>
          <w:rFonts w:ascii="Red Hat Text" w:eastAsia="Calibri" w:hAnsi="Red Hat Text" w:cs="Arial"/>
          <w:b/>
          <w:bCs/>
          <w:color w:val="000000" w:themeColor="text1"/>
          <w:sz w:val="24"/>
          <w:szCs w:val="24"/>
        </w:rPr>
        <w:t>Late perimenopause</w:t>
      </w:r>
      <w:r w:rsidRPr="00C20B89">
        <w:rPr>
          <w:rFonts w:ascii="Red Hat Text" w:eastAsia="Calibri" w:hAnsi="Red Hat Text" w:cs="Arial"/>
          <w:color w:val="000000" w:themeColor="text1"/>
          <w:sz w:val="24"/>
          <w:szCs w:val="24"/>
        </w:rPr>
        <w:t xml:space="preserve"> sets in a couple of years later as symptoms become more obvious – menstrual cycles may be completely out of kilter, sometimes not resulting in a period for several weeks or months. Additionally, periods might last for fewer days or longer, and be very heavy.</w:t>
      </w:r>
    </w:p>
    <w:p w14:paraId="4364960D" w14:textId="0F6C1B17" w:rsidR="006F2144" w:rsidRPr="00C20B89" w:rsidRDefault="559A01BB" w:rsidP="00B65509">
      <w:pPr>
        <w:spacing w:line="240" w:lineRule="auto"/>
        <w:rPr>
          <w:rFonts w:ascii="Red Hat Text" w:eastAsia="Calibri" w:hAnsi="Red Hat Text" w:cs="Arial"/>
          <w:color w:val="000000" w:themeColor="text1"/>
          <w:sz w:val="24"/>
          <w:szCs w:val="24"/>
        </w:rPr>
      </w:pPr>
      <w:r w:rsidRPr="00C20B89">
        <w:rPr>
          <w:rStyle w:val="normaltextrun"/>
          <w:rFonts w:ascii="Red Hat Text" w:eastAsia="Calibri" w:hAnsi="Red Hat Text" w:cs="Arial"/>
          <w:b/>
          <w:bCs/>
          <w:color w:val="000000" w:themeColor="text1"/>
          <w:sz w:val="24"/>
          <w:szCs w:val="24"/>
        </w:rPr>
        <w:t xml:space="preserve">Menopause </w:t>
      </w:r>
      <w:r w:rsidRPr="00C20B89">
        <w:rPr>
          <w:rStyle w:val="normaltextrun"/>
          <w:rFonts w:ascii="Red Hat Text" w:eastAsia="Calibri" w:hAnsi="Red Hat Text" w:cs="Arial"/>
          <w:color w:val="000000" w:themeColor="text1"/>
          <w:sz w:val="24"/>
          <w:szCs w:val="24"/>
        </w:rPr>
        <w:t>refers to a single day: when you haven’t had a period for 12 months in a row. The average age to reach menopause is 51.</w:t>
      </w:r>
      <w:r w:rsidRPr="00C20B89">
        <w:rPr>
          <w:rStyle w:val="eop"/>
          <w:rFonts w:ascii="Red Hat Text" w:eastAsia="Calibri" w:hAnsi="Red Hat Text" w:cs="Arial"/>
          <w:color w:val="000000" w:themeColor="text1"/>
          <w:sz w:val="24"/>
          <w:szCs w:val="24"/>
        </w:rPr>
        <w:t> </w:t>
      </w:r>
    </w:p>
    <w:p w14:paraId="5B487B55" w14:textId="5ECAD694" w:rsidR="006F2144" w:rsidRPr="00C20B89" w:rsidRDefault="559A01BB" w:rsidP="00B65509">
      <w:pPr>
        <w:spacing w:line="240" w:lineRule="auto"/>
        <w:rPr>
          <w:rFonts w:ascii="Red Hat Text" w:eastAsia="Calibri" w:hAnsi="Red Hat Text" w:cs="Arial"/>
          <w:color w:val="000000" w:themeColor="text1"/>
          <w:sz w:val="24"/>
          <w:szCs w:val="24"/>
        </w:rPr>
      </w:pPr>
      <w:r w:rsidRPr="00C20B89">
        <w:rPr>
          <w:rFonts w:ascii="Red Hat Text" w:eastAsia="Calibri" w:hAnsi="Red Hat Text" w:cs="Arial"/>
          <w:b/>
          <w:bCs/>
          <w:color w:val="000000" w:themeColor="text1"/>
          <w:sz w:val="24"/>
          <w:szCs w:val="24"/>
        </w:rPr>
        <w:t>Early menopause</w:t>
      </w:r>
      <w:r w:rsidRPr="00C20B89">
        <w:rPr>
          <w:rFonts w:ascii="Red Hat Text" w:eastAsia="Calibri" w:hAnsi="Red Hat Text" w:cs="Arial"/>
          <w:color w:val="000000" w:themeColor="text1"/>
          <w:sz w:val="24"/>
          <w:szCs w:val="24"/>
        </w:rPr>
        <w:t xml:space="preserve"> is classed as those who reach the stage before they are 45 years old.</w:t>
      </w:r>
    </w:p>
    <w:p w14:paraId="1774C579" w14:textId="7354F289" w:rsidR="006F2144" w:rsidRPr="00C20B89" w:rsidRDefault="559A01BB" w:rsidP="00B65509">
      <w:pPr>
        <w:spacing w:line="240" w:lineRule="auto"/>
        <w:rPr>
          <w:rFonts w:ascii="Red Hat Text" w:eastAsia="Calibri" w:hAnsi="Red Hat Text" w:cs="Arial"/>
          <w:color w:val="000000" w:themeColor="text1"/>
          <w:sz w:val="24"/>
          <w:szCs w:val="24"/>
        </w:rPr>
      </w:pPr>
      <w:r w:rsidRPr="00C20B89">
        <w:rPr>
          <w:rFonts w:ascii="Red Hat Text" w:eastAsia="Calibri" w:hAnsi="Red Hat Text" w:cs="Arial"/>
          <w:b/>
          <w:bCs/>
          <w:color w:val="000000" w:themeColor="text1"/>
          <w:sz w:val="24"/>
          <w:szCs w:val="24"/>
        </w:rPr>
        <w:t>Premature Ovarian Insufficiency</w:t>
      </w:r>
      <w:r w:rsidRPr="00C20B89">
        <w:rPr>
          <w:rFonts w:ascii="Red Hat Text" w:eastAsia="Calibri" w:hAnsi="Red Hat Text" w:cs="Arial"/>
          <w:color w:val="000000" w:themeColor="text1"/>
          <w:sz w:val="24"/>
          <w:szCs w:val="24"/>
        </w:rPr>
        <w:t xml:space="preserve"> (POI) is the term sometimes applied to women under 40 years old who experience menopausal symptoms such as irregular or infrequent periods.  </w:t>
      </w:r>
    </w:p>
    <w:p w14:paraId="0B004742" w14:textId="73D606A9" w:rsidR="006F2144" w:rsidRPr="00C20B89" w:rsidRDefault="559A01BB" w:rsidP="00B65509">
      <w:pPr>
        <w:spacing w:line="240" w:lineRule="auto"/>
        <w:rPr>
          <w:rFonts w:ascii="Red Hat Text" w:eastAsia="Calibri" w:hAnsi="Red Hat Text" w:cs="Arial"/>
          <w:color w:val="000000" w:themeColor="text1"/>
          <w:sz w:val="24"/>
          <w:szCs w:val="24"/>
        </w:rPr>
      </w:pPr>
      <w:r w:rsidRPr="00C20B89">
        <w:rPr>
          <w:rFonts w:ascii="Red Hat Text" w:eastAsia="Calibri" w:hAnsi="Red Hat Text" w:cs="Arial"/>
          <w:b/>
          <w:bCs/>
          <w:color w:val="000000" w:themeColor="text1"/>
          <w:sz w:val="24"/>
          <w:szCs w:val="24"/>
        </w:rPr>
        <w:t>Surgical menopause</w:t>
      </w:r>
      <w:r w:rsidRPr="00C20B89">
        <w:rPr>
          <w:rFonts w:ascii="Red Hat Text" w:eastAsia="Calibri" w:hAnsi="Red Hat Text" w:cs="Arial"/>
          <w:color w:val="000000" w:themeColor="text1"/>
          <w:sz w:val="24"/>
          <w:szCs w:val="24"/>
        </w:rPr>
        <w:t xml:space="preserve"> is reached when a woman has a hysterectomy to remove her womb, bringing about immediate menopause. </w:t>
      </w:r>
    </w:p>
    <w:p w14:paraId="4EDF2FA1" w14:textId="538B7B2D" w:rsidR="006F2144" w:rsidRPr="00C20B89" w:rsidRDefault="559A01BB" w:rsidP="00B65509">
      <w:pPr>
        <w:spacing w:line="240" w:lineRule="auto"/>
        <w:rPr>
          <w:rFonts w:ascii="Red Hat Text" w:eastAsia="Calibri" w:hAnsi="Red Hat Text" w:cs="Arial"/>
          <w:color w:val="000000" w:themeColor="text1"/>
          <w:sz w:val="24"/>
          <w:szCs w:val="24"/>
        </w:rPr>
      </w:pPr>
      <w:r w:rsidRPr="00C20B89">
        <w:rPr>
          <w:rFonts w:ascii="Red Hat Text" w:eastAsia="Calibri" w:hAnsi="Red Hat Text" w:cs="Arial"/>
          <w:b/>
          <w:bCs/>
          <w:color w:val="000000" w:themeColor="text1"/>
          <w:sz w:val="24"/>
          <w:szCs w:val="24"/>
        </w:rPr>
        <w:t>Post-menopause</w:t>
      </w:r>
      <w:r w:rsidRPr="00C20B89">
        <w:rPr>
          <w:rFonts w:ascii="Red Hat Text" w:eastAsia="Calibri" w:hAnsi="Red Hat Text" w:cs="Arial"/>
          <w:color w:val="000000" w:themeColor="text1"/>
          <w:sz w:val="24"/>
          <w:szCs w:val="24"/>
        </w:rPr>
        <w:t xml:space="preserve"> refers to the time after the final period, usually defined as more than 12 months without a period in someone who has their ovaries or immediately following surgery if the ovaries are removed.</w:t>
      </w:r>
    </w:p>
    <w:p w14:paraId="6EC63CB3" w14:textId="29DC56B9" w:rsidR="00E16A78" w:rsidRPr="00C20B89" w:rsidRDefault="00E16A78" w:rsidP="00B65509">
      <w:pPr>
        <w:spacing w:line="240" w:lineRule="auto"/>
        <w:rPr>
          <w:rFonts w:ascii="Red Hat Text" w:eastAsia="Calibri" w:hAnsi="Red Hat Text" w:cs="Arial"/>
          <w:b/>
          <w:bCs/>
          <w:color w:val="000000" w:themeColor="text1"/>
          <w:sz w:val="24"/>
          <w:szCs w:val="24"/>
        </w:rPr>
      </w:pPr>
    </w:p>
    <w:p w14:paraId="2CB832BC" w14:textId="5235A34A" w:rsidR="006F2144" w:rsidRPr="00C20B89" w:rsidRDefault="0E73C1BA" w:rsidP="00B65509">
      <w:pPr>
        <w:pStyle w:val="ListParagraph"/>
        <w:numPr>
          <w:ilvl w:val="0"/>
          <w:numId w:val="2"/>
        </w:numPr>
        <w:spacing w:line="240" w:lineRule="auto"/>
        <w:rPr>
          <w:rFonts w:ascii="Red Hat Text" w:eastAsia="Calibri" w:hAnsi="Red Hat Text" w:cs="Arial"/>
          <w:b/>
          <w:bCs/>
          <w:color w:val="000000" w:themeColor="text1"/>
          <w:sz w:val="24"/>
          <w:szCs w:val="24"/>
        </w:rPr>
      </w:pPr>
      <w:r w:rsidRPr="00C20B89">
        <w:rPr>
          <w:rFonts w:ascii="Red Hat Text" w:eastAsia="Calibri" w:hAnsi="Red Hat Text" w:cs="Arial"/>
          <w:b/>
          <w:bCs/>
          <w:color w:val="000000" w:themeColor="text1"/>
          <w:sz w:val="24"/>
          <w:szCs w:val="24"/>
        </w:rPr>
        <w:t>Some c</w:t>
      </w:r>
      <w:r w:rsidR="559A01BB" w:rsidRPr="00C20B89">
        <w:rPr>
          <w:rFonts w:ascii="Red Hat Text" w:eastAsia="Calibri" w:hAnsi="Red Hat Text" w:cs="Arial"/>
          <w:b/>
          <w:bCs/>
          <w:color w:val="000000" w:themeColor="text1"/>
          <w:sz w:val="24"/>
          <w:szCs w:val="24"/>
        </w:rPr>
        <w:t xml:space="preserve">ommon menopause symptoms </w:t>
      </w:r>
      <w:r w:rsidR="19BC1A2E" w:rsidRPr="00C20B89">
        <w:rPr>
          <w:rFonts w:ascii="Red Hat Text" w:eastAsia="Calibri" w:hAnsi="Red Hat Text" w:cs="Arial"/>
          <w:b/>
          <w:bCs/>
          <w:color w:val="000000" w:themeColor="text1"/>
          <w:sz w:val="24"/>
          <w:szCs w:val="24"/>
        </w:rPr>
        <w:t xml:space="preserve">and </w:t>
      </w:r>
      <w:r w:rsidR="5537AA81" w:rsidRPr="00C20B89">
        <w:rPr>
          <w:rFonts w:ascii="Red Hat Text" w:eastAsia="Calibri" w:hAnsi="Red Hat Text" w:cs="Arial"/>
          <w:b/>
          <w:bCs/>
          <w:color w:val="000000" w:themeColor="text1"/>
          <w:sz w:val="24"/>
          <w:szCs w:val="24"/>
        </w:rPr>
        <w:t xml:space="preserve">the </w:t>
      </w:r>
      <w:r w:rsidR="19BC1A2E" w:rsidRPr="00C20B89">
        <w:rPr>
          <w:rFonts w:ascii="Red Hat Text" w:eastAsia="Calibri" w:hAnsi="Red Hat Text" w:cs="Arial"/>
          <w:b/>
          <w:bCs/>
          <w:color w:val="000000" w:themeColor="text1"/>
          <w:sz w:val="24"/>
          <w:szCs w:val="24"/>
        </w:rPr>
        <w:t xml:space="preserve">support available </w:t>
      </w:r>
    </w:p>
    <w:p w14:paraId="6724A840" w14:textId="3E06C135" w:rsidR="006F2144" w:rsidRPr="00C20B89" w:rsidRDefault="19BC1A2E" w:rsidP="00B65509">
      <w:pPr>
        <w:spacing w:after="0" w:line="240" w:lineRule="auto"/>
        <w:rPr>
          <w:rFonts w:ascii="Red Hat Text" w:eastAsia="Calibri" w:hAnsi="Red Hat Text" w:cs="Arial"/>
          <w:b/>
          <w:bCs/>
          <w:color w:val="000000" w:themeColor="text1"/>
          <w:sz w:val="24"/>
          <w:szCs w:val="24"/>
        </w:rPr>
      </w:pPr>
      <w:r w:rsidRPr="00C20B89">
        <w:rPr>
          <w:rFonts w:ascii="Red Hat Text" w:eastAsia="Calibri" w:hAnsi="Red Hat Text" w:cs="Arial"/>
          <w:b/>
          <w:bCs/>
          <w:color w:val="000000" w:themeColor="text1"/>
          <w:sz w:val="24"/>
          <w:szCs w:val="24"/>
        </w:rPr>
        <w:t xml:space="preserve">Hot flushes </w:t>
      </w:r>
    </w:p>
    <w:p w14:paraId="5E69722D" w14:textId="736EDD07" w:rsidR="006F2144" w:rsidRPr="00C20B89" w:rsidRDefault="19BC1A2E" w:rsidP="00B65509">
      <w:pPr>
        <w:pStyle w:val="ListParagraph"/>
        <w:numPr>
          <w:ilvl w:val="0"/>
          <w:numId w:val="9"/>
        </w:numPr>
        <w:spacing w:after="0" w:line="240" w:lineRule="auto"/>
        <w:rPr>
          <w:rFonts w:ascii="Red Hat Text" w:eastAsia="Calibri" w:hAnsi="Red Hat Text" w:cs="Arial"/>
          <w:sz w:val="24"/>
          <w:szCs w:val="24"/>
        </w:rPr>
      </w:pPr>
      <w:r w:rsidRPr="00C20B89">
        <w:rPr>
          <w:rFonts w:ascii="Red Hat Text" w:eastAsia="Calibri" w:hAnsi="Red Hat Text" w:cs="Arial"/>
          <w:sz w:val="24"/>
          <w:szCs w:val="24"/>
        </w:rPr>
        <w:t>Request temperature control for workstation, such as desk fans, or moving to a location that is positioned away from heat or near to air conditioning/a window.</w:t>
      </w:r>
    </w:p>
    <w:p w14:paraId="448CC124" w14:textId="0BC097FA" w:rsidR="006F2144" w:rsidRPr="00C20B89" w:rsidRDefault="19BC1A2E" w:rsidP="00B65509">
      <w:pPr>
        <w:pStyle w:val="ListParagraph"/>
        <w:numPr>
          <w:ilvl w:val="0"/>
          <w:numId w:val="9"/>
        </w:numPr>
        <w:spacing w:after="0" w:line="240" w:lineRule="auto"/>
        <w:rPr>
          <w:rFonts w:ascii="Red Hat Text" w:eastAsia="Calibri" w:hAnsi="Red Hat Text" w:cs="Arial"/>
          <w:sz w:val="24"/>
          <w:szCs w:val="24"/>
        </w:rPr>
      </w:pPr>
      <w:r w:rsidRPr="00C20B89">
        <w:rPr>
          <w:rFonts w:ascii="Red Hat Text" w:eastAsia="Calibri" w:hAnsi="Red Hat Text" w:cs="Arial"/>
          <w:sz w:val="24"/>
          <w:szCs w:val="24"/>
        </w:rPr>
        <w:t>Regularly access cold drinking water.</w:t>
      </w:r>
    </w:p>
    <w:p w14:paraId="1C58474F" w14:textId="4997ED08" w:rsidR="006F2144" w:rsidRPr="00C20B89" w:rsidRDefault="19BC1A2E" w:rsidP="00B65509">
      <w:pPr>
        <w:pStyle w:val="ListParagraph"/>
        <w:numPr>
          <w:ilvl w:val="0"/>
          <w:numId w:val="9"/>
        </w:numPr>
        <w:spacing w:after="0" w:line="240" w:lineRule="auto"/>
        <w:rPr>
          <w:rFonts w:ascii="Red Hat Text" w:eastAsia="Calibri" w:hAnsi="Red Hat Text" w:cs="Arial"/>
          <w:sz w:val="24"/>
          <w:szCs w:val="24"/>
        </w:rPr>
      </w:pPr>
      <w:r w:rsidRPr="00C20B89">
        <w:rPr>
          <w:rFonts w:ascii="Red Hat Text" w:eastAsia="Calibri" w:hAnsi="Red Hat Text" w:cs="Arial"/>
          <w:sz w:val="24"/>
          <w:szCs w:val="24"/>
        </w:rPr>
        <w:t>Tak</w:t>
      </w:r>
      <w:r w:rsidR="187E9EA5" w:rsidRPr="00C20B89">
        <w:rPr>
          <w:rFonts w:ascii="Red Hat Text" w:eastAsia="Calibri" w:hAnsi="Red Hat Text" w:cs="Arial"/>
          <w:sz w:val="24"/>
          <w:szCs w:val="24"/>
        </w:rPr>
        <w:t>e</w:t>
      </w:r>
      <w:r w:rsidRPr="00C20B89">
        <w:rPr>
          <w:rFonts w:ascii="Red Hat Text" w:eastAsia="Calibri" w:hAnsi="Red Hat Text" w:cs="Arial"/>
          <w:sz w:val="24"/>
          <w:szCs w:val="24"/>
        </w:rPr>
        <w:t xml:space="preserve"> short breaks from the computer when required. </w:t>
      </w:r>
    </w:p>
    <w:p w14:paraId="1C884B18" w14:textId="18040623" w:rsidR="006F2144" w:rsidRPr="00C20B89" w:rsidRDefault="2D592A6E" w:rsidP="00B65509">
      <w:pPr>
        <w:pStyle w:val="ListParagraph"/>
        <w:numPr>
          <w:ilvl w:val="0"/>
          <w:numId w:val="9"/>
        </w:numPr>
        <w:spacing w:after="0" w:line="240" w:lineRule="auto"/>
        <w:rPr>
          <w:rFonts w:ascii="Red Hat Text" w:eastAsia="Calibri" w:hAnsi="Red Hat Text" w:cs="Arial"/>
          <w:sz w:val="24"/>
          <w:szCs w:val="24"/>
        </w:rPr>
      </w:pPr>
      <w:r w:rsidRPr="00C20B89">
        <w:rPr>
          <w:rStyle w:val="m-6245887142714906088normaltextrun"/>
          <w:rFonts w:ascii="Red Hat Text" w:eastAsia="Calibri" w:hAnsi="Red Hat Text" w:cs="Arial"/>
          <w:sz w:val="24"/>
          <w:szCs w:val="24"/>
        </w:rPr>
        <w:t>A change of uniform, if applicable – uniforms newly available in breathable fabrics.</w:t>
      </w:r>
    </w:p>
    <w:p w14:paraId="16AF5418" w14:textId="2439351B" w:rsidR="006F2144" w:rsidRPr="00C20B89" w:rsidRDefault="2D592A6E" w:rsidP="00B65509">
      <w:pPr>
        <w:pStyle w:val="ListParagraph"/>
        <w:numPr>
          <w:ilvl w:val="0"/>
          <w:numId w:val="9"/>
        </w:numPr>
        <w:spacing w:after="0" w:line="240" w:lineRule="auto"/>
        <w:rPr>
          <w:rFonts w:ascii="Red Hat Text" w:eastAsia="Calibri" w:hAnsi="Red Hat Text" w:cs="Arial"/>
          <w:sz w:val="24"/>
          <w:szCs w:val="24"/>
        </w:rPr>
      </w:pPr>
      <w:r w:rsidRPr="00C20B89">
        <w:rPr>
          <w:rStyle w:val="m-6245887142714906088normaltextrun"/>
          <w:rFonts w:ascii="Red Hat Text" w:eastAsia="Calibri" w:hAnsi="Red Hat Text" w:cs="Arial"/>
          <w:sz w:val="24"/>
          <w:szCs w:val="24"/>
        </w:rPr>
        <w:t>Access to showers/washrooms </w:t>
      </w:r>
    </w:p>
    <w:p w14:paraId="41C7A1CC" w14:textId="20FE8FBC" w:rsidR="006F2144" w:rsidRPr="00C20B89" w:rsidRDefault="19BC1A2E" w:rsidP="00B65509">
      <w:pPr>
        <w:spacing w:after="0" w:line="240" w:lineRule="auto"/>
        <w:rPr>
          <w:rFonts w:ascii="Red Hat Text" w:eastAsia="Calibri" w:hAnsi="Red Hat Text" w:cs="Arial"/>
          <w:color w:val="FF0000"/>
          <w:sz w:val="24"/>
          <w:szCs w:val="24"/>
        </w:rPr>
      </w:pPr>
      <w:r w:rsidRPr="00C20B89">
        <w:rPr>
          <w:rFonts w:ascii="Red Hat Text" w:eastAsia="Calibri" w:hAnsi="Red Hat Text" w:cs="Arial"/>
          <w:color w:val="FF0000"/>
          <w:sz w:val="24"/>
          <w:szCs w:val="24"/>
        </w:rPr>
        <w:t>[Add</w:t>
      </w:r>
      <w:r w:rsidR="04130328" w:rsidRPr="00C20B89">
        <w:rPr>
          <w:rFonts w:ascii="Red Hat Text" w:eastAsia="Calibri" w:hAnsi="Red Hat Text" w:cs="Arial"/>
          <w:color w:val="FF0000"/>
          <w:sz w:val="24"/>
          <w:szCs w:val="24"/>
        </w:rPr>
        <w:t>/delete as appropriate]</w:t>
      </w:r>
    </w:p>
    <w:p w14:paraId="34D218A8" w14:textId="43218FEC" w:rsidR="006F2144" w:rsidRPr="00C20B89" w:rsidRDefault="006F2144" w:rsidP="00B65509">
      <w:pPr>
        <w:spacing w:after="0" w:line="240" w:lineRule="auto"/>
        <w:rPr>
          <w:rFonts w:ascii="Red Hat Text" w:eastAsia="Calibri" w:hAnsi="Red Hat Text" w:cs="Arial"/>
          <w:color w:val="FF0000"/>
          <w:sz w:val="24"/>
          <w:szCs w:val="24"/>
        </w:rPr>
      </w:pPr>
    </w:p>
    <w:p w14:paraId="0224AA02" w14:textId="75446048" w:rsidR="006F2144" w:rsidRPr="00C20B89" w:rsidRDefault="19BC1A2E" w:rsidP="00B65509">
      <w:pPr>
        <w:spacing w:after="0" w:line="240" w:lineRule="auto"/>
        <w:rPr>
          <w:rFonts w:ascii="Red Hat Text" w:eastAsia="Calibri" w:hAnsi="Red Hat Text" w:cs="Arial"/>
          <w:b/>
          <w:bCs/>
          <w:color w:val="000000" w:themeColor="text1"/>
          <w:sz w:val="24"/>
          <w:szCs w:val="24"/>
        </w:rPr>
      </w:pPr>
      <w:r w:rsidRPr="00C20B89">
        <w:rPr>
          <w:rFonts w:ascii="Red Hat Text" w:eastAsia="Calibri" w:hAnsi="Red Hat Text" w:cs="Arial"/>
          <w:b/>
          <w:bCs/>
          <w:color w:val="000000" w:themeColor="text1"/>
          <w:sz w:val="24"/>
          <w:szCs w:val="24"/>
        </w:rPr>
        <w:t>Headaches</w:t>
      </w:r>
    </w:p>
    <w:p w14:paraId="4D4B2BAC" w14:textId="3E8689E5" w:rsidR="006F2144" w:rsidRPr="00C20B89" w:rsidRDefault="242547F5" w:rsidP="00B65509">
      <w:pPr>
        <w:pStyle w:val="ListParagraph"/>
        <w:numPr>
          <w:ilvl w:val="0"/>
          <w:numId w:val="8"/>
        </w:numPr>
        <w:spacing w:after="0" w:line="240" w:lineRule="auto"/>
        <w:rPr>
          <w:rFonts w:ascii="Red Hat Text" w:eastAsia="Calibri" w:hAnsi="Red Hat Text" w:cs="Arial"/>
          <w:sz w:val="24"/>
          <w:szCs w:val="24"/>
        </w:rPr>
      </w:pPr>
      <w:r w:rsidRPr="00C20B89">
        <w:rPr>
          <w:rFonts w:ascii="Red Hat Text" w:eastAsia="Calibri" w:hAnsi="Red Hat Text" w:cs="Arial"/>
          <w:sz w:val="24"/>
          <w:szCs w:val="24"/>
        </w:rPr>
        <w:t>Access to a quiet space to work, when appropriate and available</w:t>
      </w:r>
      <w:r w:rsidR="602230A3" w:rsidRPr="00C20B89">
        <w:rPr>
          <w:rFonts w:ascii="Red Hat Text" w:eastAsia="Calibri" w:hAnsi="Red Hat Text" w:cs="Arial"/>
          <w:sz w:val="24"/>
          <w:szCs w:val="24"/>
        </w:rPr>
        <w:t>,</w:t>
      </w:r>
      <w:r w:rsidRPr="00C20B89">
        <w:rPr>
          <w:rFonts w:ascii="Red Hat Text" w:eastAsia="Calibri" w:hAnsi="Red Hat Text" w:cs="Arial"/>
          <w:sz w:val="24"/>
          <w:szCs w:val="24"/>
        </w:rPr>
        <w:t xml:space="preserve"> i.e. a meeting room.</w:t>
      </w:r>
    </w:p>
    <w:p w14:paraId="104D6851" w14:textId="1645B550" w:rsidR="006F2144" w:rsidRPr="00C20B89" w:rsidRDefault="19BC1A2E" w:rsidP="00B65509">
      <w:pPr>
        <w:pStyle w:val="ListParagraph"/>
        <w:numPr>
          <w:ilvl w:val="0"/>
          <w:numId w:val="8"/>
        </w:numPr>
        <w:spacing w:after="0" w:line="240" w:lineRule="auto"/>
        <w:rPr>
          <w:rFonts w:ascii="Red Hat Text" w:eastAsia="Calibri" w:hAnsi="Red Hat Text" w:cs="Arial"/>
          <w:sz w:val="24"/>
          <w:szCs w:val="24"/>
        </w:rPr>
      </w:pPr>
      <w:r w:rsidRPr="00C20B89">
        <w:rPr>
          <w:rFonts w:ascii="Red Hat Text" w:eastAsia="Calibri" w:hAnsi="Red Hat Text" w:cs="Arial"/>
          <w:sz w:val="24"/>
          <w:szCs w:val="24"/>
        </w:rPr>
        <w:t>Hav</w:t>
      </w:r>
      <w:r w:rsidR="422A281F" w:rsidRPr="00C20B89">
        <w:rPr>
          <w:rFonts w:ascii="Red Hat Text" w:eastAsia="Calibri" w:hAnsi="Red Hat Text" w:cs="Arial"/>
          <w:sz w:val="24"/>
          <w:szCs w:val="24"/>
        </w:rPr>
        <w:t>e</w:t>
      </w:r>
      <w:r w:rsidRPr="00C20B89">
        <w:rPr>
          <w:rFonts w:ascii="Red Hat Text" w:eastAsia="Calibri" w:hAnsi="Red Hat Text" w:cs="Arial"/>
          <w:sz w:val="24"/>
          <w:szCs w:val="24"/>
        </w:rPr>
        <w:t xml:space="preserve"> reasonable time out to take medication if necessary.</w:t>
      </w:r>
    </w:p>
    <w:p w14:paraId="25940A99" w14:textId="3C646321" w:rsidR="006F2144" w:rsidRPr="00C20B89" w:rsidRDefault="7564CDA3" w:rsidP="00B65509">
      <w:pPr>
        <w:pStyle w:val="ListParagraph"/>
        <w:numPr>
          <w:ilvl w:val="0"/>
          <w:numId w:val="8"/>
        </w:numPr>
        <w:spacing w:after="0" w:line="240" w:lineRule="auto"/>
        <w:rPr>
          <w:rFonts w:ascii="Red Hat Text" w:eastAsia="Calibri" w:hAnsi="Red Hat Text" w:cs="Arial"/>
          <w:sz w:val="24"/>
          <w:szCs w:val="24"/>
        </w:rPr>
      </w:pPr>
      <w:r w:rsidRPr="00C20B89">
        <w:rPr>
          <w:rFonts w:ascii="Red Hat Text" w:eastAsia="Calibri" w:hAnsi="Red Hat Text" w:cs="Arial"/>
          <w:sz w:val="24"/>
          <w:szCs w:val="24"/>
        </w:rPr>
        <w:t>Request a</w:t>
      </w:r>
      <w:r w:rsidR="19BC1A2E" w:rsidRPr="00C20B89">
        <w:rPr>
          <w:rFonts w:ascii="Red Hat Text" w:eastAsia="Calibri" w:hAnsi="Red Hat Text" w:cs="Arial"/>
          <w:sz w:val="24"/>
          <w:szCs w:val="24"/>
        </w:rPr>
        <w:t xml:space="preserve">djustments to </w:t>
      </w:r>
      <w:r w:rsidR="74A4E298" w:rsidRPr="00C20B89">
        <w:rPr>
          <w:rFonts w:ascii="Red Hat Text" w:eastAsia="Calibri" w:hAnsi="Red Hat Text" w:cs="Arial"/>
          <w:sz w:val="24"/>
          <w:szCs w:val="24"/>
        </w:rPr>
        <w:t xml:space="preserve">electronic devices, such as </w:t>
      </w:r>
      <w:r w:rsidR="19BC1A2E" w:rsidRPr="00C20B89">
        <w:rPr>
          <w:rFonts w:ascii="Red Hat Text" w:eastAsia="Calibri" w:hAnsi="Red Hat Text" w:cs="Arial"/>
          <w:sz w:val="24"/>
          <w:szCs w:val="24"/>
        </w:rPr>
        <w:t xml:space="preserve">lowering of monitor screen brightness. </w:t>
      </w:r>
    </w:p>
    <w:p w14:paraId="07FEA25F" w14:textId="20FE8FBC" w:rsidR="006F2144" w:rsidRPr="00C20B89" w:rsidRDefault="0AB71C03" w:rsidP="00B65509">
      <w:pPr>
        <w:spacing w:after="0" w:line="240" w:lineRule="auto"/>
        <w:rPr>
          <w:rFonts w:ascii="Red Hat Text" w:eastAsia="Calibri" w:hAnsi="Red Hat Text" w:cs="Arial"/>
          <w:color w:val="FF0000"/>
          <w:sz w:val="24"/>
          <w:szCs w:val="24"/>
        </w:rPr>
      </w:pPr>
      <w:r w:rsidRPr="00C20B89">
        <w:rPr>
          <w:rFonts w:ascii="Red Hat Text" w:eastAsia="Calibri" w:hAnsi="Red Hat Text" w:cs="Arial"/>
          <w:color w:val="FF0000"/>
          <w:sz w:val="24"/>
          <w:szCs w:val="24"/>
        </w:rPr>
        <w:t>[Add/delete as appropriate]</w:t>
      </w:r>
    </w:p>
    <w:p w14:paraId="5884B668" w14:textId="0FDB7E56" w:rsidR="006F2144" w:rsidRPr="00C20B89" w:rsidRDefault="006F2144" w:rsidP="00B65509">
      <w:pPr>
        <w:spacing w:after="0" w:line="240" w:lineRule="auto"/>
        <w:rPr>
          <w:rFonts w:ascii="Red Hat Text" w:eastAsia="Calibri" w:hAnsi="Red Hat Text" w:cs="Arial"/>
          <w:color w:val="FF0000"/>
          <w:sz w:val="24"/>
          <w:szCs w:val="24"/>
        </w:rPr>
      </w:pPr>
    </w:p>
    <w:p w14:paraId="02530D65" w14:textId="54C4B129" w:rsidR="006F2144" w:rsidRPr="00C20B89" w:rsidRDefault="19BC1A2E" w:rsidP="00B65509">
      <w:pPr>
        <w:spacing w:after="0" w:line="240" w:lineRule="auto"/>
        <w:rPr>
          <w:rFonts w:ascii="Red Hat Text" w:eastAsia="Calibri" w:hAnsi="Red Hat Text" w:cs="Arial"/>
          <w:b/>
          <w:bCs/>
          <w:color w:val="000000" w:themeColor="text1"/>
          <w:sz w:val="24"/>
          <w:szCs w:val="24"/>
        </w:rPr>
      </w:pPr>
      <w:r w:rsidRPr="00C20B89">
        <w:rPr>
          <w:rFonts w:ascii="Red Hat Text" w:eastAsia="Calibri" w:hAnsi="Red Hat Text" w:cs="Arial"/>
          <w:b/>
          <w:bCs/>
          <w:color w:val="000000" w:themeColor="text1"/>
          <w:sz w:val="24"/>
          <w:szCs w:val="24"/>
        </w:rPr>
        <w:t>Difficulty sleeping</w:t>
      </w:r>
    </w:p>
    <w:p w14:paraId="3DD6E7C7" w14:textId="31A947EE" w:rsidR="006F2144" w:rsidRPr="00C20B89" w:rsidRDefault="242547F5" w:rsidP="00B65509">
      <w:pPr>
        <w:pStyle w:val="ListParagraph"/>
        <w:numPr>
          <w:ilvl w:val="0"/>
          <w:numId w:val="5"/>
        </w:numPr>
        <w:spacing w:after="0" w:line="240" w:lineRule="auto"/>
        <w:rPr>
          <w:rFonts w:ascii="Red Hat Text" w:eastAsia="Calibri" w:hAnsi="Red Hat Text" w:cs="Arial"/>
          <w:color w:val="000000" w:themeColor="text1"/>
          <w:sz w:val="24"/>
          <w:szCs w:val="24"/>
        </w:rPr>
      </w:pPr>
      <w:r w:rsidRPr="00C20B89">
        <w:rPr>
          <w:rFonts w:ascii="Red Hat Text" w:eastAsia="Calibri" w:hAnsi="Red Hat Text" w:cs="Arial"/>
          <w:color w:val="000000" w:themeColor="text1"/>
          <w:sz w:val="24"/>
          <w:szCs w:val="24"/>
        </w:rPr>
        <w:t xml:space="preserve">Formally request to </w:t>
      </w:r>
      <w:proofErr w:type="gramStart"/>
      <w:r w:rsidRPr="00C20B89">
        <w:rPr>
          <w:rFonts w:ascii="Red Hat Text" w:eastAsia="Calibri" w:hAnsi="Red Hat Text" w:cs="Arial"/>
          <w:color w:val="000000" w:themeColor="text1"/>
          <w:sz w:val="24"/>
          <w:szCs w:val="24"/>
        </w:rPr>
        <w:t>make adjustments to</w:t>
      </w:r>
      <w:proofErr w:type="gramEnd"/>
      <w:r w:rsidRPr="00C20B89">
        <w:rPr>
          <w:rFonts w:ascii="Red Hat Text" w:eastAsia="Calibri" w:hAnsi="Red Hat Text" w:cs="Arial"/>
          <w:color w:val="000000" w:themeColor="text1"/>
          <w:sz w:val="24"/>
          <w:szCs w:val="24"/>
        </w:rPr>
        <w:t xml:space="preserve"> your working pattern. Our flexible working policy can be found </w:t>
      </w:r>
      <w:r w:rsidR="0997FF66" w:rsidRPr="00C20B89">
        <w:rPr>
          <w:rFonts w:ascii="Red Hat Text" w:eastAsia="Calibri" w:hAnsi="Red Hat Text" w:cs="Arial"/>
          <w:color w:val="FF0000"/>
          <w:sz w:val="24"/>
          <w:szCs w:val="24"/>
        </w:rPr>
        <w:t>[insert location of flexible working policy]</w:t>
      </w:r>
      <w:r w:rsidR="3DA271A9" w:rsidRPr="00C20B89">
        <w:rPr>
          <w:rFonts w:ascii="Red Hat Text" w:eastAsia="Calibri" w:hAnsi="Red Hat Text" w:cs="Arial"/>
          <w:color w:val="FF0000"/>
          <w:sz w:val="24"/>
          <w:szCs w:val="24"/>
        </w:rPr>
        <w:t>.</w:t>
      </w:r>
    </w:p>
    <w:p w14:paraId="1770DDC9" w14:textId="20FE8FBC" w:rsidR="006F2144" w:rsidRPr="00C20B89" w:rsidRDefault="741B7D84" w:rsidP="00B65509">
      <w:pPr>
        <w:spacing w:after="0" w:line="240" w:lineRule="auto"/>
        <w:rPr>
          <w:rFonts w:ascii="Red Hat Text" w:eastAsia="Calibri" w:hAnsi="Red Hat Text" w:cs="Arial"/>
          <w:color w:val="FF0000"/>
          <w:sz w:val="24"/>
          <w:szCs w:val="24"/>
        </w:rPr>
      </w:pPr>
      <w:r w:rsidRPr="00C20B89">
        <w:rPr>
          <w:rFonts w:ascii="Red Hat Text" w:eastAsia="Calibri" w:hAnsi="Red Hat Text" w:cs="Arial"/>
          <w:color w:val="FF0000"/>
          <w:sz w:val="24"/>
          <w:szCs w:val="24"/>
        </w:rPr>
        <w:t>[Add/delete as appropriate]</w:t>
      </w:r>
    </w:p>
    <w:p w14:paraId="51D0501D" w14:textId="7AF1D715" w:rsidR="006F2144" w:rsidRPr="00C20B89" w:rsidRDefault="006F2144" w:rsidP="00B65509">
      <w:pPr>
        <w:spacing w:after="0" w:line="240" w:lineRule="auto"/>
        <w:rPr>
          <w:rFonts w:ascii="Red Hat Text" w:eastAsia="Calibri" w:hAnsi="Red Hat Text" w:cs="Arial"/>
          <w:color w:val="FF0000"/>
          <w:sz w:val="24"/>
          <w:szCs w:val="24"/>
        </w:rPr>
      </w:pPr>
    </w:p>
    <w:p w14:paraId="13E3A28D" w14:textId="27247623" w:rsidR="006F2144" w:rsidRPr="00C20B89" w:rsidRDefault="19BC1A2E" w:rsidP="00B65509">
      <w:pPr>
        <w:spacing w:after="0" w:line="240" w:lineRule="auto"/>
        <w:rPr>
          <w:rFonts w:ascii="Red Hat Text" w:eastAsia="Calibri" w:hAnsi="Red Hat Text" w:cs="Arial"/>
          <w:b/>
          <w:bCs/>
          <w:color w:val="000000" w:themeColor="text1"/>
          <w:sz w:val="24"/>
          <w:szCs w:val="24"/>
        </w:rPr>
      </w:pPr>
      <w:r w:rsidRPr="00C20B89">
        <w:rPr>
          <w:rFonts w:ascii="Red Hat Text" w:eastAsia="Calibri" w:hAnsi="Red Hat Text" w:cs="Arial"/>
          <w:b/>
          <w:bCs/>
          <w:color w:val="000000" w:themeColor="text1"/>
          <w:sz w:val="24"/>
          <w:szCs w:val="24"/>
        </w:rPr>
        <w:t>Problems with memory and concentration</w:t>
      </w:r>
    </w:p>
    <w:p w14:paraId="47C959F4" w14:textId="056C1EB5" w:rsidR="006F2144" w:rsidRPr="00C20B89" w:rsidRDefault="19BC1A2E" w:rsidP="00B65509">
      <w:pPr>
        <w:pStyle w:val="ListParagraph"/>
        <w:numPr>
          <w:ilvl w:val="0"/>
          <w:numId w:val="7"/>
        </w:numPr>
        <w:spacing w:after="0" w:line="240" w:lineRule="auto"/>
        <w:rPr>
          <w:rFonts w:ascii="Red Hat Text" w:eastAsia="Calibri" w:hAnsi="Red Hat Text" w:cs="Arial"/>
          <w:color w:val="000000" w:themeColor="text1"/>
          <w:sz w:val="24"/>
          <w:szCs w:val="24"/>
        </w:rPr>
      </w:pPr>
      <w:r w:rsidRPr="00C20B89">
        <w:rPr>
          <w:rFonts w:ascii="Red Hat Text" w:eastAsia="Calibri" w:hAnsi="Red Hat Text" w:cs="Arial"/>
          <w:color w:val="000000" w:themeColor="text1"/>
          <w:sz w:val="24"/>
          <w:szCs w:val="24"/>
        </w:rPr>
        <w:t xml:space="preserve">Work with your manager to create a plan to review your task allocation and workload. </w:t>
      </w:r>
    </w:p>
    <w:p w14:paraId="24EA527F" w14:textId="0F75E28F" w:rsidR="006F2144" w:rsidRPr="00C20B89" w:rsidRDefault="19BC1A2E" w:rsidP="00B65509">
      <w:pPr>
        <w:pStyle w:val="ListParagraph"/>
        <w:numPr>
          <w:ilvl w:val="0"/>
          <w:numId w:val="7"/>
        </w:numPr>
        <w:spacing w:after="0" w:line="240" w:lineRule="auto"/>
        <w:rPr>
          <w:rFonts w:ascii="Red Hat Text" w:eastAsia="Calibri" w:hAnsi="Red Hat Text" w:cs="Arial"/>
          <w:color w:val="000000" w:themeColor="text1"/>
          <w:sz w:val="24"/>
          <w:szCs w:val="24"/>
        </w:rPr>
      </w:pPr>
      <w:r w:rsidRPr="00C20B89">
        <w:rPr>
          <w:rFonts w:ascii="Red Hat Text" w:eastAsia="Calibri" w:hAnsi="Red Hat Text" w:cs="Arial"/>
          <w:color w:val="000000" w:themeColor="text1"/>
          <w:sz w:val="24"/>
          <w:szCs w:val="24"/>
        </w:rPr>
        <w:t xml:space="preserve">Identify if there are specific times of the day when concentration is better or worse and discuss adjusting your working pattern/practice accordingly. </w:t>
      </w:r>
    </w:p>
    <w:p w14:paraId="0D8AF8D9" w14:textId="5319D845" w:rsidR="006F2144" w:rsidRPr="00C20B89" w:rsidRDefault="19BC1A2E" w:rsidP="00B65509">
      <w:pPr>
        <w:pStyle w:val="ListParagraph"/>
        <w:numPr>
          <w:ilvl w:val="0"/>
          <w:numId w:val="7"/>
        </w:numPr>
        <w:spacing w:after="0" w:line="240" w:lineRule="auto"/>
        <w:rPr>
          <w:rFonts w:ascii="Red Hat Text" w:eastAsia="Calibri" w:hAnsi="Red Hat Text" w:cs="Arial"/>
          <w:color w:val="000000" w:themeColor="text1"/>
          <w:sz w:val="24"/>
          <w:szCs w:val="24"/>
        </w:rPr>
      </w:pPr>
      <w:r w:rsidRPr="00C20B89">
        <w:rPr>
          <w:rFonts w:ascii="Red Hat Text" w:eastAsia="Calibri" w:hAnsi="Red Hat Text" w:cs="Arial"/>
          <w:color w:val="000000" w:themeColor="text1"/>
          <w:sz w:val="24"/>
          <w:szCs w:val="24"/>
        </w:rPr>
        <w:t>Reduc</w:t>
      </w:r>
      <w:r w:rsidR="129C3A63" w:rsidRPr="00C20B89">
        <w:rPr>
          <w:rFonts w:ascii="Red Hat Text" w:eastAsia="Calibri" w:hAnsi="Red Hat Text" w:cs="Arial"/>
          <w:color w:val="000000" w:themeColor="text1"/>
          <w:sz w:val="24"/>
          <w:szCs w:val="24"/>
        </w:rPr>
        <w:t>e</w:t>
      </w:r>
      <w:r w:rsidRPr="00C20B89">
        <w:rPr>
          <w:rFonts w:ascii="Red Hat Text" w:eastAsia="Calibri" w:hAnsi="Red Hat Text" w:cs="Arial"/>
          <w:color w:val="000000" w:themeColor="text1"/>
          <w:sz w:val="24"/>
          <w:szCs w:val="24"/>
        </w:rPr>
        <w:t xml:space="preserve"> interruptions in the working day, i.e. hav</w:t>
      </w:r>
      <w:r w:rsidR="17906D5F" w:rsidRPr="00C20B89">
        <w:rPr>
          <w:rFonts w:ascii="Red Hat Text" w:eastAsia="Calibri" w:hAnsi="Red Hat Text" w:cs="Arial"/>
          <w:color w:val="000000" w:themeColor="text1"/>
          <w:sz w:val="24"/>
          <w:szCs w:val="24"/>
        </w:rPr>
        <w:t>e</w:t>
      </w:r>
      <w:r w:rsidRPr="00C20B89">
        <w:rPr>
          <w:rFonts w:ascii="Red Hat Text" w:eastAsia="Calibri" w:hAnsi="Red Hat Text" w:cs="Arial"/>
          <w:color w:val="000000" w:themeColor="text1"/>
          <w:sz w:val="24"/>
          <w:szCs w:val="24"/>
        </w:rPr>
        <w:t xml:space="preserve"> agreements in place in an open office that an individual is having ‘protected time’, so that they are not disturbed. </w:t>
      </w:r>
    </w:p>
    <w:p w14:paraId="236690A4" w14:textId="20FE8FBC" w:rsidR="006F2144" w:rsidRPr="00C20B89" w:rsidRDefault="6FAE7066" w:rsidP="00B65509">
      <w:pPr>
        <w:spacing w:after="0" w:line="240" w:lineRule="auto"/>
        <w:rPr>
          <w:rFonts w:ascii="Red Hat Text" w:eastAsia="Calibri" w:hAnsi="Red Hat Text" w:cs="Arial"/>
          <w:color w:val="FF0000"/>
          <w:sz w:val="24"/>
          <w:szCs w:val="24"/>
        </w:rPr>
      </w:pPr>
      <w:r w:rsidRPr="00C20B89">
        <w:rPr>
          <w:rFonts w:ascii="Red Hat Text" w:eastAsia="Calibri" w:hAnsi="Red Hat Text" w:cs="Arial"/>
          <w:color w:val="FF0000"/>
          <w:sz w:val="24"/>
          <w:szCs w:val="24"/>
        </w:rPr>
        <w:t>[Add/delete as appropriate]</w:t>
      </w:r>
    </w:p>
    <w:p w14:paraId="185E7BDD" w14:textId="7A07354E" w:rsidR="006F2144" w:rsidRPr="00C20B89" w:rsidRDefault="006F2144" w:rsidP="00B65509">
      <w:pPr>
        <w:spacing w:after="0" w:line="240" w:lineRule="auto"/>
        <w:rPr>
          <w:rFonts w:ascii="Red Hat Text" w:eastAsia="Calibri" w:hAnsi="Red Hat Text" w:cs="Arial"/>
          <w:color w:val="FF0000"/>
          <w:sz w:val="24"/>
          <w:szCs w:val="24"/>
        </w:rPr>
      </w:pPr>
    </w:p>
    <w:p w14:paraId="6BCE1BCD" w14:textId="130E68AC" w:rsidR="006F2144" w:rsidRPr="00C20B89" w:rsidRDefault="19BC1A2E" w:rsidP="00B65509">
      <w:pPr>
        <w:spacing w:after="0" w:line="240" w:lineRule="auto"/>
        <w:rPr>
          <w:rFonts w:ascii="Red Hat Text" w:eastAsia="Calibri" w:hAnsi="Red Hat Text" w:cs="Arial"/>
          <w:b/>
          <w:bCs/>
          <w:color w:val="000000" w:themeColor="text1"/>
          <w:sz w:val="24"/>
          <w:szCs w:val="24"/>
        </w:rPr>
      </w:pPr>
      <w:r w:rsidRPr="00C20B89">
        <w:rPr>
          <w:rFonts w:ascii="Red Hat Text" w:eastAsia="Calibri" w:hAnsi="Red Hat Text" w:cs="Arial"/>
          <w:b/>
          <w:bCs/>
          <w:color w:val="000000" w:themeColor="text1"/>
          <w:sz w:val="24"/>
          <w:szCs w:val="24"/>
        </w:rPr>
        <w:t>Low mood or anxiety</w:t>
      </w:r>
    </w:p>
    <w:p w14:paraId="65EF1265" w14:textId="0A4D4762" w:rsidR="006F2144" w:rsidRPr="00C20B89" w:rsidRDefault="19BC1A2E" w:rsidP="00B65509">
      <w:pPr>
        <w:pStyle w:val="ListParagraph"/>
        <w:numPr>
          <w:ilvl w:val="0"/>
          <w:numId w:val="6"/>
        </w:numPr>
        <w:spacing w:after="0" w:line="240" w:lineRule="auto"/>
        <w:rPr>
          <w:rFonts w:ascii="Red Hat Text" w:eastAsia="Calibri" w:hAnsi="Red Hat Text" w:cs="Arial"/>
          <w:color w:val="000000" w:themeColor="text1"/>
          <w:sz w:val="24"/>
          <w:szCs w:val="24"/>
        </w:rPr>
      </w:pPr>
      <w:r w:rsidRPr="00C20B89">
        <w:rPr>
          <w:rFonts w:ascii="Red Hat Text" w:eastAsia="Calibri" w:hAnsi="Red Hat Text" w:cs="Arial"/>
          <w:color w:val="000000" w:themeColor="text1"/>
          <w:sz w:val="24"/>
          <w:szCs w:val="24"/>
        </w:rPr>
        <w:t xml:space="preserve">Discuss your feelings with your line manager or HR at the earliest opportunity so they can identify any day-to-day support in the workplace that may be necessary. </w:t>
      </w:r>
    </w:p>
    <w:p w14:paraId="6471B223" w14:textId="50E390A4" w:rsidR="006F2144" w:rsidRPr="00C20B89" w:rsidRDefault="242547F5" w:rsidP="00B65509">
      <w:pPr>
        <w:pStyle w:val="ListParagraph"/>
        <w:numPr>
          <w:ilvl w:val="0"/>
          <w:numId w:val="6"/>
        </w:numPr>
        <w:spacing w:after="0" w:line="240" w:lineRule="auto"/>
        <w:rPr>
          <w:rFonts w:ascii="Red Hat Text" w:eastAsia="Calibri" w:hAnsi="Red Hat Text" w:cs="Arial"/>
          <w:color w:val="000000" w:themeColor="text1"/>
          <w:sz w:val="24"/>
          <w:szCs w:val="24"/>
        </w:rPr>
      </w:pPr>
      <w:r w:rsidRPr="00C20B89">
        <w:rPr>
          <w:rFonts w:ascii="Red Hat Text" w:eastAsia="Calibri" w:hAnsi="Red Hat Text" w:cs="Arial"/>
          <w:color w:val="000000" w:themeColor="text1"/>
          <w:sz w:val="24"/>
          <w:szCs w:val="24"/>
        </w:rPr>
        <w:t>Utilis</w:t>
      </w:r>
      <w:r w:rsidR="28B75082" w:rsidRPr="00C20B89">
        <w:rPr>
          <w:rFonts w:ascii="Red Hat Text" w:eastAsia="Calibri" w:hAnsi="Red Hat Text" w:cs="Arial"/>
          <w:color w:val="000000" w:themeColor="text1"/>
          <w:sz w:val="24"/>
          <w:szCs w:val="24"/>
        </w:rPr>
        <w:t>e</w:t>
      </w:r>
      <w:r w:rsidRPr="00C20B89">
        <w:rPr>
          <w:rFonts w:ascii="Red Hat Text" w:eastAsia="Calibri" w:hAnsi="Red Hat Text" w:cs="Arial"/>
          <w:color w:val="000000" w:themeColor="text1"/>
          <w:sz w:val="24"/>
          <w:szCs w:val="24"/>
        </w:rPr>
        <w:t xml:space="preserve"> </w:t>
      </w:r>
      <w:r w:rsidR="14BC74A1" w:rsidRPr="00C20B89">
        <w:rPr>
          <w:rFonts w:ascii="Red Hat Text" w:eastAsia="Calibri" w:hAnsi="Red Hat Text" w:cs="Arial"/>
          <w:color w:val="000000" w:themeColor="text1"/>
          <w:sz w:val="24"/>
          <w:szCs w:val="24"/>
        </w:rPr>
        <w:t>our</w:t>
      </w:r>
      <w:r w:rsidRPr="00C20B89">
        <w:rPr>
          <w:rFonts w:ascii="Red Hat Text" w:eastAsia="Calibri" w:hAnsi="Red Hat Text" w:cs="Arial"/>
          <w:color w:val="000000" w:themeColor="text1"/>
          <w:sz w:val="24"/>
          <w:szCs w:val="24"/>
        </w:rPr>
        <w:t xml:space="preserve"> free and confidential </w:t>
      </w:r>
      <w:r w:rsidR="474CFB88" w:rsidRPr="00C20B89">
        <w:rPr>
          <w:rFonts w:ascii="Red Hat Text" w:eastAsia="Calibri" w:hAnsi="Red Hat Text" w:cs="Arial"/>
          <w:color w:val="000000" w:themeColor="text1"/>
          <w:sz w:val="24"/>
          <w:szCs w:val="24"/>
        </w:rPr>
        <w:t xml:space="preserve">support services that can be accessed via </w:t>
      </w:r>
      <w:r w:rsidR="474CFB88" w:rsidRPr="00C20B89">
        <w:rPr>
          <w:rFonts w:ascii="Red Hat Text" w:eastAsia="Calibri" w:hAnsi="Red Hat Text" w:cs="Arial"/>
          <w:color w:val="FF0000"/>
          <w:sz w:val="24"/>
          <w:szCs w:val="24"/>
        </w:rPr>
        <w:t>[insert location of employee assistance programme]</w:t>
      </w:r>
      <w:r w:rsidR="4236AEA2" w:rsidRPr="00C20B89">
        <w:rPr>
          <w:rFonts w:ascii="Red Hat Text" w:eastAsia="Calibri" w:hAnsi="Red Hat Text" w:cs="Arial"/>
          <w:color w:val="FF0000"/>
          <w:sz w:val="24"/>
          <w:szCs w:val="24"/>
        </w:rPr>
        <w:t>.</w:t>
      </w:r>
      <w:r w:rsidRPr="00C20B89">
        <w:rPr>
          <w:rFonts w:ascii="Red Hat Text" w:eastAsia="Calibri" w:hAnsi="Red Hat Text" w:cs="Arial"/>
          <w:color w:val="FF0000"/>
          <w:sz w:val="24"/>
          <w:szCs w:val="24"/>
        </w:rPr>
        <w:t xml:space="preserve"> </w:t>
      </w:r>
    </w:p>
    <w:p w14:paraId="11A3C1E0" w14:textId="3441FE8C" w:rsidR="006F2144" w:rsidRPr="00C20B89" w:rsidRDefault="19BC1A2E" w:rsidP="00B65509">
      <w:pPr>
        <w:pStyle w:val="ListParagraph"/>
        <w:numPr>
          <w:ilvl w:val="0"/>
          <w:numId w:val="6"/>
        </w:numPr>
        <w:spacing w:after="0" w:line="240" w:lineRule="auto"/>
        <w:rPr>
          <w:rFonts w:ascii="Red Hat Text" w:eastAsia="Calibri" w:hAnsi="Red Hat Text" w:cs="Arial"/>
          <w:color w:val="000000" w:themeColor="text1"/>
          <w:sz w:val="24"/>
          <w:szCs w:val="24"/>
        </w:rPr>
      </w:pPr>
      <w:r w:rsidRPr="00C20B89">
        <w:rPr>
          <w:rFonts w:ascii="Red Hat Text" w:eastAsia="Calibri" w:hAnsi="Red Hat Text" w:cs="Arial"/>
          <w:color w:val="000000" w:themeColor="text1"/>
          <w:sz w:val="24"/>
          <w:szCs w:val="24"/>
        </w:rPr>
        <w:t>Explor</w:t>
      </w:r>
      <w:r w:rsidR="2A2CFBC9" w:rsidRPr="00C20B89">
        <w:rPr>
          <w:rFonts w:ascii="Red Hat Text" w:eastAsia="Calibri" w:hAnsi="Red Hat Text" w:cs="Arial"/>
          <w:color w:val="000000" w:themeColor="text1"/>
          <w:sz w:val="24"/>
          <w:szCs w:val="24"/>
        </w:rPr>
        <w:t>e</w:t>
      </w:r>
      <w:r w:rsidRPr="00C20B89">
        <w:rPr>
          <w:rFonts w:ascii="Red Hat Text" w:eastAsia="Calibri" w:hAnsi="Red Hat Text" w:cs="Arial"/>
          <w:color w:val="000000" w:themeColor="text1"/>
          <w:sz w:val="24"/>
          <w:szCs w:val="24"/>
        </w:rPr>
        <w:t xml:space="preserve"> the wide range of wellbeing resources available to </w:t>
      </w:r>
      <w:r w:rsidR="341D3349" w:rsidRPr="00C20B89">
        <w:rPr>
          <w:rFonts w:ascii="Red Hat Text" w:eastAsia="Calibri" w:hAnsi="Red Hat Text" w:cs="Arial"/>
          <w:color w:val="000000" w:themeColor="text1"/>
          <w:sz w:val="24"/>
          <w:szCs w:val="24"/>
        </w:rPr>
        <w:t>employe</w:t>
      </w:r>
      <w:r w:rsidR="626B4A96" w:rsidRPr="00C20B89">
        <w:rPr>
          <w:rFonts w:ascii="Red Hat Text" w:eastAsia="Calibri" w:hAnsi="Red Hat Text" w:cs="Arial"/>
          <w:color w:val="000000" w:themeColor="text1"/>
          <w:sz w:val="24"/>
          <w:szCs w:val="24"/>
        </w:rPr>
        <w:t>e</w:t>
      </w:r>
      <w:r w:rsidR="341D3349" w:rsidRPr="00C20B89">
        <w:rPr>
          <w:rFonts w:ascii="Red Hat Text" w:eastAsia="Calibri" w:hAnsi="Red Hat Text" w:cs="Arial"/>
          <w:color w:val="000000" w:themeColor="text1"/>
          <w:sz w:val="24"/>
          <w:szCs w:val="24"/>
        </w:rPr>
        <w:t xml:space="preserve">s, </w:t>
      </w:r>
      <w:r w:rsidRPr="00C20B89">
        <w:rPr>
          <w:rFonts w:ascii="Red Hat Text" w:eastAsia="Calibri" w:hAnsi="Red Hat Text" w:cs="Arial"/>
          <w:color w:val="000000" w:themeColor="text1"/>
          <w:sz w:val="24"/>
          <w:szCs w:val="24"/>
        </w:rPr>
        <w:t xml:space="preserve">such as </w:t>
      </w:r>
      <w:r w:rsidR="39DDB29D" w:rsidRPr="00C20B89">
        <w:rPr>
          <w:rFonts w:ascii="Red Hat Text" w:eastAsia="Calibri" w:hAnsi="Red Hat Text" w:cs="Arial"/>
          <w:color w:val="FF0000"/>
          <w:sz w:val="24"/>
          <w:szCs w:val="24"/>
        </w:rPr>
        <w:t>[insert wellbeing support available]</w:t>
      </w:r>
      <w:r w:rsidR="39DDB29D" w:rsidRPr="00C20B89">
        <w:rPr>
          <w:rFonts w:ascii="Red Hat Text" w:eastAsia="Calibri" w:hAnsi="Red Hat Text" w:cs="Arial"/>
          <w:color w:val="000000" w:themeColor="text1"/>
          <w:sz w:val="24"/>
          <w:szCs w:val="24"/>
        </w:rPr>
        <w:t>.</w:t>
      </w:r>
      <w:r w:rsidRPr="00C20B89">
        <w:rPr>
          <w:rFonts w:ascii="Red Hat Text" w:eastAsia="Calibri" w:hAnsi="Red Hat Text" w:cs="Arial"/>
          <w:color w:val="000000" w:themeColor="text1"/>
          <w:sz w:val="24"/>
          <w:szCs w:val="24"/>
        </w:rPr>
        <w:t xml:space="preserve"> </w:t>
      </w:r>
      <w:r w:rsidR="0E271842" w:rsidRPr="00C20B89">
        <w:rPr>
          <w:rFonts w:ascii="Red Hat Text" w:eastAsia="Calibri" w:hAnsi="Red Hat Text" w:cs="Arial"/>
          <w:color w:val="000000" w:themeColor="text1"/>
          <w:sz w:val="24"/>
          <w:szCs w:val="24"/>
        </w:rPr>
        <w:t>T</w:t>
      </w:r>
      <w:r w:rsidRPr="00C20B89">
        <w:rPr>
          <w:rFonts w:ascii="Red Hat Text" w:eastAsia="Calibri" w:hAnsi="Red Hat Text" w:cs="Arial"/>
          <w:color w:val="000000" w:themeColor="text1"/>
          <w:sz w:val="24"/>
          <w:szCs w:val="24"/>
        </w:rPr>
        <w:t>his can be accessed</w:t>
      </w:r>
      <w:r w:rsidR="4ACD3DEA" w:rsidRPr="00C20B89">
        <w:rPr>
          <w:rFonts w:ascii="Red Hat Text" w:eastAsia="Calibri" w:hAnsi="Red Hat Text" w:cs="Arial"/>
          <w:color w:val="000000" w:themeColor="text1"/>
          <w:sz w:val="24"/>
          <w:szCs w:val="24"/>
        </w:rPr>
        <w:t xml:space="preserve"> </w:t>
      </w:r>
      <w:r w:rsidR="4ACD3DEA" w:rsidRPr="00C20B89">
        <w:rPr>
          <w:rFonts w:ascii="Red Hat Text" w:eastAsia="Calibri" w:hAnsi="Red Hat Text" w:cs="Arial"/>
          <w:color w:val="FF0000"/>
          <w:sz w:val="24"/>
          <w:szCs w:val="24"/>
        </w:rPr>
        <w:t>[point to where support can be found]</w:t>
      </w:r>
      <w:r w:rsidR="4ACD3DEA" w:rsidRPr="00C20B89">
        <w:rPr>
          <w:rFonts w:ascii="Red Hat Text" w:eastAsia="Calibri" w:hAnsi="Red Hat Text" w:cs="Arial"/>
          <w:color w:val="000000" w:themeColor="text1"/>
          <w:sz w:val="24"/>
          <w:szCs w:val="24"/>
        </w:rPr>
        <w:t>.</w:t>
      </w:r>
    </w:p>
    <w:p w14:paraId="2F19F270" w14:textId="20FE8FBC" w:rsidR="006F2144" w:rsidRPr="00C20B89" w:rsidRDefault="22CF94AB" w:rsidP="00B65509">
      <w:pPr>
        <w:spacing w:after="0" w:line="240" w:lineRule="auto"/>
        <w:rPr>
          <w:rFonts w:ascii="Red Hat Text" w:eastAsia="Calibri" w:hAnsi="Red Hat Text" w:cs="Arial"/>
          <w:color w:val="FF0000"/>
          <w:sz w:val="24"/>
          <w:szCs w:val="24"/>
        </w:rPr>
      </w:pPr>
      <w:r w:rsidRPr="00C20B89">
        <w:rPr>
          <w:rFonts w:ascii="Red Hat Text" w:eastAsia="Calibri" w:hAnsi="Red Hat Text" w:cs="Arial"/>
          <w:color w:val="FF0000"/>
          <w:sz w:val="24"/>
          <w:szCs w:val="24"/>
        </w:rPr>
        <w:t>[Add/delete as appropriate]</w:t>
      </w:r>
    </w:p>
    <w:p w14:paraId="028ACBC0" w14:textId="5910F378" w:rsidR="006F2144" w:rsidRPr="00C20B89" w:rsidRDefault="006F2144" w:rsidP="00B65509">
      <w:pPr>
        <w:spacing w:after="0" w:line="240" w:lineRule="auto"/>
        <w:rPr>
          <w:rFonts w:ascii="Red Hat Text" w:eastAsia="Calibri" w:hAnsi="Red Hat Text" w:cs="Arial"/>
          <w:color w:val="000000" w:themeColor="text1"/>
          <w:sz w:val="24"/>
          <w:szCs w:val="24"/>
        </w:rPr>
      </w:pPr>
    </w:p>
    <w:p w14:paraId="1E88AEC7" w14:textId="1E073B76" w:rsidR="006F2144" w:rsidRPr="00C20B89" w:rsidRDefault="751ADBA0" w:rsidP="00B65509">
      <w:pPr>
        <w:spacing w:after="0" w:line="240" w:lineRule="auto"/>
        <w:rPr>
          <w:rFonts w:ascii="Red Hat Text" w:eastAsia="Calibri" w:hAnsi="Red Hat Text" w:cs="Arial"/>
          <w:color w:val="000000" w:themeColor="text1"/>
          <w:sz w:val="24"/>
          <w:szCs w:val="24"/>
        </w:rPr>
      </w:pPr>
      <w:r w:rsidRPr="00C20B89">
        <w:rPr>
          <w:rFonts w:ascii="Red Hat Text" w:eastAsia="Calibri" w:hAnsi="Red Hat Text" w:cs="Arial"/>
          <w:color w:val="000000" w:themeColor="text1"/>
          <w:sz w:val="24"/>
          <w:szCs w:val="24"/>
        </w:rPr>
        <w:t xml:space="preserve">Please note, this is not an exhaustive list, and it is important to remember that not everyone will experience all symptoms, or even need support or adjustments. </w:t>
      </w:r>
      <w:r w:rsidR="3F8BB9B4" w:rsidRPr="00C20B89">
        <w:rPr>
          <w:rFonts w:ascii="Red Hat Text" w:eastAsia="Calibri" w:hAnsi="Red Hat Text" w:cs="Arial"/>
          <w:color w:val="000000" w:themeColor="text1"/>
          <w:sz w:val="24"/>
          <w:szCs w:val="24"/>
        </w:rPr>
        <w:t>Please</w:t>
      </w:r>
      <w:r w:rsidRPr="00C20B89">
        <w:rPr>
          <w:rFonts w:ascii="Red Hat Text" w:eastAsia="Calibri" w:hAnsi="Red Hat Text" w:cs="Arial"/>
          <w:color w:val="000000" w:themeColor="text1"/>
          <w:sz w:val="24"/>
          <w:szCs w:val="24"/>
        </w:rPr>
        <w:t xml:space="preserve"> use this as a guide and tailor your approach</w:t>
      </w:r>
      <w:r w:rsidR="5B179F59" w:rsidRPr="00C20B89">
        <w:rPr>
          <w:rFonts w:ascii="Red Hat Text" w:eastAsia="Calibri" w:hAnsi="Red Hat Text" w:cs="Arial"/>
          <w:color w:val="000000" w:themeColor="text1"/>
          <w:sz w:val="24"/>
          <w:szCs w:val="24"/>
        </w:rPr>
        <w:t xml:space="preserve"> to your personal needs</w:t>
      </w:r>
      <w:r w:rsidRPr="00C20B89">
        <w:rPr>
          <w:rFonts w:ascii="Red Hat Text" w:eastAsia="Calibri" w:hAnsi="Red Hat Text" w:cs="Arial"/>
          <w:color w:val="000000" w:themeColor="text1"/>
          <w:sz w:val="24"/>
          <w:szCs w:val="24"/>
        </w:rPr>
        <w:t>.</w:t>
      </w:r>
    </w:p>
    <w:p w14:paraId="3E790BF0" w14:textId="6905D70E" w:rsidR="5E2BD40B" w:rsidRPr="00C20B89" w:rsidRDefault="5E2BD40B" w:rsidP="00B65509">
      <w:pPr>
        <w:spacing w:after="0" w:line="240" w:lineRule="auto"/>
        <w:rPr>
          <w:rFonts w:ascii="Red Hat Text" w:eastAsia="Calibri" w:hAnsi="Red Hat Text" w:cs="Arial"/>
          <w:b/>
          <w:bCs/>
          <w:color w:val="000000" w:themeColor="text1"/>
          <w:sz w:val="24"/>
          <w:szCs w:val="24"/>
        </w:rPr>
      </w:pPr>
    </w:p>
    <w:p w14:paraId="01E3B50C" w14:textId="69BCBEB8" w:rsidR="006F2144" w:rsidRPr="00C20B89" w:rsidRDefault="1EDA80F2" w:rsidP="00B65509">
      <w:pPr>
        <w:pStyle w:val="ListParagraph"/>
        <w:numPr>
          <w:ilvl w:val="0"/>
          <w:numId w:val="2"/>
        </w:numPr>
        <w:spacing w:after="0" w:line="240" w:lineRule="auto"/>
        <w:rPr>
          <w:rFonts w:ascii="Red Hat Text" w:eastAsia="Calibri" w:hAnsi="Red Hat Text" w:cs="Arial"/>
          <w:b/>
          <w:bCs/>
          <w:color w:val="000000" w:themeColor="text1"/>
          <w:sz w:val="24"/>
          <w:szCs w:val="24"/>
        </w:rPr>
      </w:pPr>
      <w:r w:rsidRPr="00C20B89">
        <w:rPr>
          <w:rFonts w:ascii="Red Hat Text" w:eastAsia="Calibri" w:hAnsi="Red Hat Text" w:cs="Arial"/>
          <w:b/>
          <w:bCs/>
          <w:color w:val="000000" w:themeColor="text1"/>
          <w:sz w:val="24"/>
          <w:szCs w:val="24"/>
        </w:rPr>
        <w:t xml:space="preserve">Key responsibilities and who to </w:t>
      </w:r>
      <w:proofErr w:type="gramStart"/>
      <w:r w:rsidRPr="00C20B89">
        <w:rPr>
          <w:rFonts w:ascii="Red Hat Text" w:eastAsia="Calibri" w:hAnsi="Red Hat Text" w:cs="Arial"/>
          <w:b/>
          <w:bCs/>
          <w:color w:val="000000" w:themeColor="text1"/>
          <w:sz w:val="24"/>
          <w:szCs w:val="24"/>
        </w:rPr>
        <w:t>contact</w:t>
      </w:r>
      <w:proofErr w:type="gramEnd"/>
      <w:r w:rsidRPr="00C20B89">
        <w:rPr>
          <w:rFonts w:ascii="Red Hat Text" w:eastAsia="Calibri" w:hAnsi="Red Hat Text" w:cs="Arial"/>
          <w:b/>
          <w:bCs/>
          <w:color w:val="000000" w:themeColor="text1"/>
          <w:sz w:val="24"/>
          <w:szCs w:val="24"/>
        </w:rPr>
        <w:t xml:space="preserve"> </w:t>
      </w:r>
    </w:p>
    <w:p w14:paraId="0E669129" w14:textId="0A81550D" w:rsidR="006F2144" w:rsidRPr="00C20B89" w:rsidRDefault="006F2144" w:rsidP="00B65509">
      <w:pPr>
        <w:spacing w:after="0" w:line="240" w:lineRule="auto"/>
        <w:rPr>
          <w:rFonts w:ascii="Red Hat Text" w:eastAsia="Calibri" w:hAnsi="Red Hat Text" w:cs="Arial"/>
          <w:color w:val="000000" w:themeColor="text1"/>
          <w:sz w:val="24"/>
          <w:szCs w:val="24"/>
        </w:rPr>
      </w:pPr>
    </w:p>
    <w:p w14:paraId="6247ED53" w14:textId="0DBB675D" w:rsidR="006F2144" w:rsidRPr="00C20B89" w:rsidRDefault="2E535598" w:rsidP="00B65509">
      <w:pPr>
        <w:spacing w:after="0" w:line="240" w:lineRule="auto"/>
        <w:rPr>
          <w:rFonts w:ascii="Red Hat Text" w:eastAsia="Calibri" w:hAnsi="Red Hat Text" w:cs="Arial"/>
          <w:color w:val="000000" w:themeColor="text1"/>
          <w:sz w:val="24"/>
          <w:szCs w:val="24"/>
        </w:rPr>
      </w:pPr>
      <w:r w:rsidRPr="00C20B89">
        <w:rPr>
          <w:rFonts w:ascii="Red Hat Text" w:eastAsia="Calibri" w:hAnsi="Red Hat Text" w:cs="Arial"/>
          <w:b/>
          <w:bCs/>
          <w:color w:val="000000" w:themeColor="text1"/>
          <w:sz w:val="24"/>
          <w:szCs w:val="24"/>
        </w:rPr>
        <w:t>Line m</w:t>
      </w:r>
      <w:r w:rsidR="559A01BB" w:rsidRPr="00C20B89">
        <w:rPr>
          <w:rFonts w:ascii="Red Hat Text" w:eastAsia="Calibri" w:hAnsi="Red Hat Text" w:cs="Arial"/>
          <w:b/>
          <w:bCs/>
          <w:color w:val="000000" w:themeColor="text1"/>
          <w:sz w:val="24"/>
          <w:szCs w:val="24"/>
        </w:rPr>
        <w:t>anager responsibilities</w:t>
      </w:r>
      <w:r w:rsidR="27D5569A" w:rsidRPr="00C20B89">
        <w:rPr>
          <w:rFonts w:ascii="Red Hat Text" w:eastAsia="Calibri" w:hAnsi="Red Hat Text" w:cs="Arial"/>
          <w:b/>
          <w:bCs/>
          <w:color w:val="000000" w:themeColor="text1"/>
          <w:sz w:val="24"/>
          <w:szCs w:val="24"/>
        </w:rPr>
        <w:t>:</w:t>
      </w:r>
      <w:r w:rsidR="559A01BB" w:rsidRPr="00C20B89">
        <w:rPr>
          <w:rFonts w:ascii="Red Hat Text" w:eastAsia="Calibri" w:hAnsi="Red Hat Text" w:cs="Arial"/>
          <w:b/>
          <w:bCs/>
          <w:color w:val="000000" w:themeColor="text1"/>
          <w:sz w:val="24"/>
          <w:szCs w:val="24"/>
        </w:rPr>
        <w:t xml:space="preserve"> </w:t>
      </w:r>
    </w:p>
    <w:p w14:paraId="3DBE3768" w14:textId="0D78AB18" w:rsidR="006F2144" w:rsidRPr="00C20B89" w:rsidRDefault="006F2144" w:rsidP="00B65509">
      <w:pPr>
        <w:spacing w:after="0" w:line="240" w:lineRule="auto"/>
        <w:rPr>
          <w:rFonts w:ascii="Red Hat Text" w:eastAsia="Calibri" w:hAnsi="Red Hat Text" w:cs="Arial"/>
          <w:color w:val="000000" w:themeColor="text1"/>
          <w:sz w:val="24"/>
          <w:szCs w:val="24"/>
        </w:rPr>
      </w:pPr>
    </w:p>
    <w:p w14:paraId="2C7182E7" w14:textId="586B148F" w:rsidR="56767525" w:rsidRPr="00C20B89" w:rsidRDefault="56767525" w:rsidP="00B65509">
      <w:pPr>
        <w:spacing w:after="0" w:line="240" w:lineRule="auto"/>
        <w:rPr>
          <w:rFonts w:ascii="Red Hat Text" w:eastAsia="Calibri" w:hAnsi="Red Hat Text" w:cs="Arial"/>
          <w:color w:val="000000" w:themeColor="text1"/>
          <w:sz w:val="24"/>
          <w:szCs w:val="24"/>
        </w:rPr>
      </w:pPr>
      <w:r w:rsidRPr="00C20B89">
        <w:rPr>
          <w:rFonts w:ascii="Red Hat Text" w:eastAsia="Calibri" w:hAnsi="Red Hat Text" w:cs="Arial"/>
          <w:color w:val="000000" w:themeColor="text1"/>
          <w:sz w:val="24"/>
          <w:szCs w:val="24"/>
        </w:rPr>
        <w:lastRenderedPageBreak/>
        <w:t xml:space="preserve">Every experience of menopause is different; therefore, it is not feasible to set out a structured set of specific guidelines that can be applied universally. If an employee wishes to speak to you about their symptoms or generally about how they are feeling (they may not recognise themselves that they are symptomatic), you </w:t>
      </w:r>
      <w:r w:rsidR="399B1C58" w:rsidRPr="00C20B89">
        <w:rPr>
          <w:rFonts w:ascii="Red Hat Text" w:eastAsia="Calibri" w:hAnsi="Red Hat Text" w:cs="Arial"/>
          <w:color w:val="000000" w:themeColor="text1"/>
          <w:sz w:val="24"/>
          <w:szCs w:val="24"/>
        </w:rPr>
        <w:t>should:</w:t>
      </w:r>
      <w:r w:rsidRPr="00C20B89">
        <w:rPr>
          <w:rFonts w:ascii="Red Hat Text" w:eastAsia="Calibri" w:hAnsi="Red Hat Text" w:cs="Arial"/>
          <w:color w:val="000000" w:themeColor="text1"/>
          <w:sz w:val="24"/>
          <w:szCs w:val="24"/>
        </w:rPr>
        <w:t xml:space="preserve"> </w:t>
      </w:r>
    </w:p>
    <w:p w14:paraId="0F2E9DEC" w14:textId="13E85638" w:rsidR="5E2BD40B" w:rsidRPr="00C20B89" w:rsidRDefault="5E2BD40B" w:rsidP="00B65509">
      <w:pPr>
        <w:spacing w:after="0" w:line="240" w:lineRule="auto"/>
        <w:rPr>
          <w:rFonts w:ascii="Red Hat Text" w:eastAsia="Calibri" w:hAnsi="Red Hat Text" w:cs="Arial"/>
          <w:color w:val="000000" w:themeColor="text1"/>
          <w:sz w:val="24"/>
          <w:szCs w:val="24"/>
        </w:rPr>
      </w:pPr>
    </w:p>
    <w:p w14:paraId="56C1CBA7" w14:textId="3D7EB3B1" w:rsidR="050D2E52" w:rsidRPr="00C20B89" w:rsidRDefault="2DC64618" w:rsidP="00B65509">
      <w:pPr>
        <w:pStyle w:val="ListParagraph"/>
        <w:numPr>
          <w:ilvl w:val="0"/>
          <w:numId w:val="4"/>
        </w:numPr>
        <w:spacing w:after="0" w:line="240" w:lineRule="auto"/>
        <w:rPr>
          <w:rFonts w:ascii="Red Hat Text" w:eastAsia="Calibri" w:hAnsi="Red Hat Text" w:cs="Arial"/>
          <w:color w:val="000000" w:themeColor="text1"/>
          <w:sz w:val="24"/>
          <w:szCs w:val="24"/>
        </w:rPr>
      </w:pPr>
      <w:r w:rsidRPr="00C20B89">
        <w:rPr>
          <w:rFonts w:ascii="Red Hat Text" w:eastAsia="Calibri" w:hAnsi="Red Hat Text" w:cs="Arial"/>
          <w:color w:val="000000" w:themeColor="text1"/>
          <w:sz w:val="24"/>
          <w:szCs w:val="24"/>
        </w:rPr>
        <w:t xml:space="preserve">Ensure no one experiences less favourable treatment </w:t>
      </w:r>
      <w:proofErr w:type="gramStart"/>
      <w:r w:rsidRPr="00C20B89">
        <w:rPr>
          <w:rFonts w:ascii="Red Hat Text" w:eastAsia="Calibri" w:hAnsi="Red Hat Text" w:cs="Arial"/>
          <w:color w:val="000000" w:themeColor="text1"/>
          <w:sz w:val="24"/>
          <w:szCs w:val="24"/>
        </w:rPr>
        <w:t>as a result of</w:t>
      </w:r>
      <w:proofErr w:type="gramEnd"/>
      <w:r w:rsidRPr="00C20B89">
        <w:rPr>
          <w:rFonts w:ascii="Red Hat Text" w:eastAsia="Calibri" w:hAnsi="Red Hat Text" w:cs="Arial"/>
          <w:color w:val="000000" w:themeColor="text1"/>
          <w:sz w:val="24"/>
          <w:szCs w:val="24"/>
        </w:rPr>
        <w:t xml:space="preserve"> their menopause symptoms</w:t>
      </w:r>
      <w:r w:rsidR="2AEA7AC6" w:rsidRPr="00C20B89">
        <w:rPr>
          <w:rFonts w:ascii="Red Hat Text" w:eastAsia="Calibri" w:hAnsi="Red Hat Text" w:cs="Arial"/>
          <w:color w:val="000000" w:themeColor="text1"/>
          <w:sz w:val="24"/>
          <w:szCs w:val="24"/>
        </w:rPr>
        <w:t>.</w:t>
      </w:r>
      <w:r w:rsidRPr="00C20B89">
        <w:rPr>
          <w:rFonts w:ascii="Red Hat Text" w:eastAsia="Calibri" w:hAnsi="Red Hat Text" w:cs="Arial"/>
          <w:color w:val="000000" w:themeColor="text1"/>
          <w:sz w:val="24"/>
          <w:szCs w:val="24"/>
        </w:rPr>
        <w:t xml:space="preserve"> </w:t>
      </w:r>
    </w:p>
    <w:p w14:paraId="21951F4D" w14:textId="4E6BA12B" w:rsidR="6ECC84CD" w:rsidRPr="00C20B89" w:rsidRDefault="6ECC84CD" w:rsidP="00B65509">
      <w:pPr>
        <w:pStyle w:val="ListParagraph"/>
        <w:numPr>
          <w:ilvl w:val="0"/>
          <w:numId w:val="4"/>
        </w:numPr>
        <w:spacing w:after="0" w:line="240" w:lineRule="auto"/>
        <w:rPr>
          <w:rFonts w:ascii="Red Hat Text" w:eastAsia="Calibri" w:hAnsi="Red Hat Text" w:cs="Arial"/>
          <w:color w:val="000000" w:themeColor="text1"/>
          <w:sz w:val="24"/>
          <w:szCs w:val="24"/>
        </w:rPr>
      </w:pPr>
      <w:r w:rsidRPr="00C20B89">
        <w:rPr>
          <w:rFonts w:ascii="Red Hat Text" w:eastAsia="Calibri" w:hAnsi="Red Hat Text" w:cs="Arial"/>
          <w:color w:val="000000" w:themeColor="text1"/>
          <w:sz w:val="24"/>
          <w:szCs w:val="24"/>
        </w:rPr>
        <w:t>Allow a</w:t>
      </w:r>
      <w:r w:rsidR="56767525" w:rsidRPr="00C20B89">
        <w:rPr>
          <w:rFonts w:ascii="Red Hat Text" w:eastAsia="Calibri" w:hAnsi="Red Hat Text" w:cs="Arial"/>
          <w:color w:val="000000" w:themeColor="text1"/>
          <w:sz w:val="24"/>
          <w:szCs w:val="24"/>
        </w:rPr>
        <w:t xml:space="preserve">dequate time to have the conversation. </w:t>
      </w:r>
    </w:p>
    <w:p w14:paraId="4B608466" w14:textId="22D89B32" w:rsidR="4652DFA8" w:rsidRPr="00C20B89" w:rsidRDefault="4652DFA8" w:rsidP="00B65509">
      <w:pPr>
        <w:pStyle w:val="ListParagraph"/>
        <w:numPr>
          <w:ilvl w:val="0"/>
          <w:numId w:val="4"/>
        </w:numPr>
        <w:spacing w:after="0" w:line="240" w:lineRule="auto"/>
        <w:rPr>
          <w:rFonts w:ascii="Red Hat Text" w:eastAsia="Calibri" w:hAnsi="Red Hat Text" w:cs="Arial"/>
          <w:color w:val="000000" w:themeColor="text1"/>
          <w:sz w:val="24"/>
          <w:szCs w:val="24"/>
        </w:rPr>
      </w:pPr>
      <w:r w:rsidRPr="00C20B89">
        <w:rPr>
          <w:rFonts w:ascii="Red Hat Text" w:eastAsia="Calibri" w:hAnsi="Red Hat Text" w:cs="Arial"/>
          <w:color w:val="000000" w:themeColor="text1"/>
          <w:sz w:val="24"/>
          <w:szCs w:val="24"/>
        </w:rPr>
        <w:t>Ensure c</w:t>
      </w:r>
      <w:r w:rsidR="56767525" w:rsidRPr="00C20B89">
        <w:rPr>
          <w:rFonts w:ascii="Red Hat Text" w:eastAsia="Calibri" w:hAnsi="Red Hat Text" w:cs="Arial"/>
          <w:color w:val="000000" w:themeColor="text1"/>
          <w:sz w:val="24"/>
          <w:szCs w:val="24"/>
        </w:rPr>
        <w:t xml:space="preserve">onversations are held in a private room/away from the office floor to preserve confidentiality. </w:t>
      </w:r>
    </w:p>
    <w:p w14:paraId="6028D163" w14:textId="36FE87E4" w:rsidR="56767525" w:rsidRPr="00C20B89" w:rsidRDefault="56767525" w:rsidP="00B65509">
      <w:pPr>
        <w:pStyle w:val="ListParagraph"/>
        <w:numPr>
          <w:ilvl w:val="0"/>
          <w:numId w:val="4"/>
        </w:numPr>
        <w:spacing w:after="0" w:line="240" w:lineRule="auto"/>
        <w:rPr>
          <w:rFonts w:ascii="Red Hat Text" w:eastAsia="Calibri" w:hAnsi="Red Hat Text" w:cs="Arial"/>
          <w:color w:val="000000" w:themeColor="text1"/>
          <w:sz w:val="24"/>
          <w:szCs w:val="24"/>
        </w:rPr>
      </w:pPr>
      <w:r w:rsidRPr="00C20B89">
        <w:rPr>
          <w:rFonts w:ascii="Red Hat Text" w:eastAsia="Calibri" w:hAnsi="Red Hat Text" w:cs="Arial"/>
          <w:color w:val="000000" w:themeColor="text1"/>
          <w:sz w:val="24"/>
          <w:szCs w:val="24"/>
        </w:rPr>
        <w:t>Suggest the ways they can be supported in the workplace</w:t>
      </w:r>
      <w:r w:rsidR="10ED03FA" w:rsidRPr="00C20B89">
        <w:rPr>
          <w:rFonts w:ascii="Red Hat Text" w:eastAsia="Calibri" w:hAnsi="Red Hat Text" w:cs="Arial"/>
          <w:color w:val="000000" w:themeColor="text1"/>
          <w:sz w:val="24"/>
          <w:szCs w:val="24"/>
        </w:rPr>
        <w:t xml:space="preserve"> -</w:t>
      </w:r>
      <w:r w:rsidRPr="00C20B89">
        <w:rPr>
          <w:rFonts w:ascii="Red Hat Text" w:eastAsia="Calibri" w:hAnsi="Red Hat Text" w:cs="Arial"/>
          <w:color w:val="000000" w:themeColor="text1"/>
          <w:sz w:val="24"/>
          <w:szCs w:val="24"/>
        </w:rPr>
        <w:t xml:space="preserve"> support needed may vary based on the individual needs and symptoms.</w:t>
      </w:r>
    </w:p>
    <w:p w14:paraId="397D366F" w14:textId="5F5CE809" w:rsidR="56767525" w:rsidRPr="00C20B89" w:rsidRDefault="56767525" w:rsidP="00B65509">
      <w:pPr>
        <w:pStyle w:val="ListParagraph"/>
        <w:numPr>
          <w:ilvl w:val="0"/>
          <w:numId w:val="4"/>
        </w:numPr>
        <w:spacing w:after="0" w:line="240" w:lineRule="auto"/>
        <w:rPr>
          <w:rFonts w:ascii="Red Hat Text" w:eastAsia="Calibri" w:hAnsi="Red Hat Text" w:cs="Arial"/>
          <w:color w:val="000000" w:themeColor="text1"/>
          <w:sz w:val="24"/>
          <w:szCs w:val="24"/>
        </w:rPr>
      </w:pPr>
      <w:r w:rsidRPr="00C20B89">
        <w:rPr>
          <w:rFonts w:ascii="Red Hat Text" w:eastAsia="Calibri" w:hAnsi="Red Hat Text" w:cs="Arial"/>
          <w:color w:val="000000" w:themeColor="text1"/>
          <w:sz w:val="24"/>
          <w:szCs w:val="24"/>
        </w:rPr>
        <w:t xml:space="preserve">Encourage the </w:t>
      </w:r>
      <w:r w:rsidR="7E3D6815" w:rsidRPr="00C20B89">
        <w:rPr>
          <w:rFonts w:ascii="Red Hat Text" w:eastAsia="Calibri" w:hAnsi="Red Hat Text" w:cs="Arial"/>
          <w:color w:val="000000" w:themeColor="text1"/>
          <w:sz w:val="24"/>
          <w:szCs w:val="24"/>
        </w:rPr>
        <w:t>employee</w:t>
      </w:r>
      <w:r w:rsidRPr="00C20B89">
        <w:rPr>
          <w:rFonts w:ascii="Red Hat Text" w:eastAsia="Calibri" w:hAnsi="Red Hat Text" w:cs="Arial"/>
          <w:color w:val="000000" w:themeColor="text1"/>
          <w:sz w:val="24"/>
          <w:szCs w:val="24"/>
        </w:rPr>
        <w:t xml:space="preserve"> to seek medical advice.</w:t>
      </w:r>
    </w:p>
    <w:p w14:paraId="5A10953D" w14:textId="3F500A8C" w:rsidR="7EA697ED" w:rsidRPr="00C20B89" w:rsidRDefault="737EBAA1" w:rsidP="00B65509">
      <w:pPr>
        <w:pStyle w:val="ListParagraph"/>
        <w:numPr>
          <w:ilvl w:val="0"/>
          <w:numId w:val="4"/>
        </w:numPr>
        <w:spacing w:after="0" w:line="240" w:lineRule="auto"/>
        <w:rPr>
          <w:rFonts w:ascii="Red Hat Text" w:eastAsia="Calibri" w:hAnsi="Red Hat Text" w:cs="Arial"/>
          <w:color w:val="000000" w:themeColor="text1"/>
          <w:sz w:val="24"/>
          <w:szCs w:val="24"/>
        </w:rPr>
      </w:pPr>
      <w:r w:rsidRPr="00C20B89">
        <w:rPr>
          <w:rFonts w:ascii="Red Hat Text" w:eastAsia="Calibri" w:hAnsi="Red Hat Text" w:cs="Arial"/>
          <w:color w:val="000000" w:themeColor="text1"/>
          <w:sz w:val="24"/>
          <w:szCs w:val="24"/>
        </w:rPr>
        <w:t>Put in place any agreed actions/adjustments that support ongoing conditions related to the menopause</w:t>
      </w:r>
      <w:r w:rsidR="1C4DFF06" w:rsidRPr="00C20B89">
        <w:rPr>
          <w:rFonts w:ascii="Red Hat Text" w:eastAsia="Calibri" w:hAnsi="Red Hat Text" w:cs="Arial"/>
          <w:color w:val="000000" w:themeColor="text1"/>
          <w:sz w:val="24"/>
          <w:szCs w:val="24"/>
        </w:rPr>
        <w:t>.</w:t>
      </w:r>
    </w:p>
    <w:p w14:paraId="5CCD81B5" w14:textId="0C9782A9" w:rsidR="56767525" w:rsidRPr="00C20B89" w:rsidRDefault="56767525" w:rsidP="00B65509">
      <w:pPr>
        <w:pStyle w:val="ListParagraph"/>
        <w:numPr>
          <w:ilvl w:val="0"/>
          <w:numId w:val="4"/>
        </w:numPr>
        <w:spacing w:after="0" w:line="240" w:lineRule="auto"/>
        <w:rPr>
          <w:rFonts w:ascii="Red Hat Text" w:eastAsia="Calibri" w:hAnsi="Red Hat Text" w:cs="Arial"/>
          <w:color w:val="000000" w:themeColor="text1"/>
          <w:sz w:val="24"/>
          <w:szCs w:val="24"/>
        </w:rPr>
      </w:pPr>
      <w:r w:rsidRPr="00C20B89">
        <w:rPr>
          <w:rFonts w:ascii="Red Hat Text" w:eastAsia="Calibri" w:hAnsi="Red Hat Text" w:cs="Arial"/>
          <w:color w:val="000000" w:themeColor="text1"/>
          <w:sz w:val="24"/>
          <w:szCs w:val="24"/>
        </w:rPr>
        <w:t>Discuss if the</w:t>
      </w:r>
      <w:r w:rsidR="1F542555" w:rsidRPr="00C20B89">
        <w:rPr>
          <w:rFonts w:ascii="Red Hat Text" w:eastAsia="Calibri" w:hAnsi="Red Hat Text" w:cs="Arial"/>
          <w:color w:val="000000" w:themeColor="text1"/>
          <w:sz w:val="24"/>
          <w:szCs w:val="24"/>
        </w:rPr>
        <w:t>y</w:t>
      </w:r>
      <w:r w:rsidRPr="00C20B89">
        <w:rPr>
          <w:rFonts w:ascii="Red Hat Text" w:eastAsia="Calibri" w:hAnsi="Red Hat Text" w:cs="Arial"/>
          <w:color w:val="000000" w:themeColor="text1"/>
          <w:sz w:val="24"/>
          <w:szCs w:val="24"/>
        </w:rPr>
        <w:t xml:space="preserve"> would like other members of the team to be informed, and by whom.</w:t>
      </w:r>
    </w:p>
    <w:p w14:paraId="73834ED8" w14:textId="7A1C5F8A" w:rsidR="56767525" w:rsidRPr="00C20B89" w:rsidRDefault="56767525" w:rsidP="00B65509">
      <w:pPr>
        <w:pStyle w:val="ListParagraph"/>
        <w:numPr>
          <w:ilvl w:val="0"/>
          <w:numId w:val="4"/>
        </w:numPr>
        <w:spacing w:after="0" w:line="240" w:lineRule="auto"/>
        <w:rPr>
          <w:rFonts w:ascii="Red Hat Text" w:eastAsia="Calibri" w:hAnsi="Red Hat Text" w:cs="Arial"/>
          <w:color w:val="000000" w:themeColor="text1"/>
          <w:sz w:val="24"/>
          <w:szCs w:val="24"/>
        </w:rPr>
      </w:pPr>
      <w:r w:rsidRPr="00C20B89">
        <w:rPr>
          <w:rFonts w:ascii="Red Hat Text" w:eastAsia="Calibri" w:hAnsi="Red Hat Text" w:cs="Arial"/>
          <w:color w:val="000000" w:themeColor="text1"/>
          <w:sz w:val="24"/>
          <w:szCs w:val="24"/>
        </w:rPr>
        <w:t>Make a commitment to having designated time to catch up for a follow-up meeting.</w:t>
      </w:r>
    </w:p>
    <w:p w14:paraId="70884AC9" w14:textId="7CD4954B" w:rsidR="006F2144" w:rsidRPr="00C20B89" w:rsidRDefault="559A01BB" w:rsidP="00B65509">
      <w:pPr>
        <w:pStyle w:val="ListParagraph"/>
        <w:numPr>
          <w:ilvl w:val="0"/>
          <w:numId w:val="4"/>
        </w:numPr>
        <w:spacing w:after="0" w:line="240" w:lineRule="auto"/>
        <w:rPr>
          <w:rFonts w:ascii="Red Hat Text" w:eastAsia="Calibri" w:hAnsi="Red Hat Text" w:cs="Arial"/>
          <w:color w:val="000000" w:themeColor="text1"/>
          <w:sz w:val="24"/>
          <w:szCs w:val="24"/>
        </w:rPr>
      </w:pPr>
      <w:r w:rsidRPr="00C20B89">
        <w:rPr>
          <w:rFonts w:ascii="Red Hat Text" w:eastAsia="Calibri" w:hAnsi="Red Hat Text" w:cs="Arial"/>
          <w:color w:val="000000" w:themeColor="text1"/>
          <w:sz w:val="24"/>
          <w:szCs w:val="24"/>
        </w:rPr>
        <w:t>Confirm in writing any agreements made</w:t>
      </w:r>
      <w:r w:rsidR="1ECE23BF" w:rsidRPr="00C20B89">
        <w:rPr>
          <w:rFonts w:ascii="Red Hat Text" w:eastAsia="Calibri" w:hAnsi="Red Hat Text" w:cs="Arial"/>
          <w:color w:val="000000" w:themeColor="text1"/>
          <w:sz w:val="24"/>
          <w:szCs w:val="24"/>
        </w:rPr>
        <w:t>.</w:t>
      </w:r>
    </w:p>
    <w:p w14:paraId="2D6D645F" w14:textId="654FAE8A" w:rsidR="006F2144" w:rsidRPr="00C20B89" w:rsidRDefault="559A01BB" w:rsidP="00B65509">
      <w:pPr>
        <w:pStyle w:val="ListParagraph"/>
        <w:numPr>
          <w:ilvl w:val="0"/>
          <w:numId w:val="4"/>
        </w:numPr>
        <w:spacing w:after="0" w:line="240" w:lineRule="auto"/>
        <w:rPr>
          <w:rFonts w:ascii="Red Hat Text" w:eastAsia="Calibri" w:hAnsi="Red Hat Text" w:cs="Arial"/>
          <w:color w:val="000000" w:themeColor="text1"/>
          <w:sz w:val="24"/>
          <w:szCs w:val="24"/>
        </w:rPr>
      </w:pPr>
      <w:r w:rsidRPr="00C20B89">
        <w:rPr>
          <w:rFonts w:ascii="Red Hat Text" w:eastAsia="Calibri" w:hAnsi="Red Hat Text" w:cs="Arial"/>
          <w:color w:val="000000" w:themeColor="text1"/>
          <w:sz w:val="24"/>
          <w:szCs w:val="24"/>
        </w:rPr>
        <w:t>Seek</w:t>
      </w:r>
      <w:r w:rsidR="49CA00B5" w:rsidRPr="00C20B89">
        <w:rPr>
          <w:rFonts w:ascii="Red Hat Text" w:eastAsia="Calibri" w:hAnsi="Red Hat Text" w:cs="Arial"/>
          <w:color w:val="000000" w:themeColor="text1"/>
          <w:sz w:val="24"/>
          <w:szCs w:val="24"/>
        </w:rPr>
        <w:t xml:space="preserve"> </w:t>
      </w:r>
      <w:r w:rsidRPr="00C20B89">
        <w:rPr>
          <w:rFonts w:ascii="Red Hat Text" w:eastAsia="Calibri" w:hAnsi="Red Hat Text" w:cs="Arial"/>
          <w:color w:val="000000" w:themeColor="text1"/>
          <w:sz w:val="24"/>
          <w:szCs w:val="24"/>
        </w:rPr>
        <w:t xml:space="preserve">additional advice from </w:t>
      </w:r>
      <w:r w:rsidR="7937B738" w:rsidRPr="00C20B89">
        <w:rPr>
          <w:rFonts w:ascii="Red Hat Text" w:eastAsia="Calibri" w:hAnsi="Red Hat Text" w:cs="Arial"/>
          <w:color w:val="000000" w:themeColor="text1"/>
          <w:sz w:val="24"/>
          <w:szCs w:val="24"/>
        </w:rPr>
        <w:t>HR or o</w:t>
      </w:r>
      <w:r w:rsidRPr="00C20B89">
        <w:rPr>
          <w:rFonts w:ascii="Red Hat Text" w:eastAsia="Calibri" w:hAnsi="Red Hat Text" w:cs="Arial"/>
          <w:color w:val="000000" w:themeColor="text1"/>
          <w:sz w:val="24"/>
          <w:szCs w:val="24"/>
        </w:rPr>
        <w:t xml:space="preserve">ccupational </w:t>
      </w:r>
      <w:r w:rsidR="419AB51D" w:rsidRPr="00C20B89">
        <w:rPr>
          <w:rFonts w:ascii="Red Hat Text" w:eastAsia="Calibri" w:hAnsi="Red Hat Text" w:cs="Arial"/>
          <w:color w:val="000000" w:themeColor="text1"/>
          <w:sz w:val="24"/>
          <w:szCs w:val="24"/>
        </w:rPr>
        <w:t>h</w:t>
      </w:r>
      <w:r w:rsidRPr="00C20B89">
        <w:rPr>
          <w:rFonts w:ascii="Red Hat Text" w:eastAsia="Calibri" w:hAnsi="Red Hat Text" w:cs="Arial"/>
          <w:color w:val="000000" w:themeColor="text1"/>
          <w:sz w:val="24"/>
          <w:szCs w:val="24"/>
        </w:rPr>
        <w:t>ealth where necessary</w:t>
      </w:r>
      <w:r w:rsidR="7BBE3B0E" w:rsidRPr="00C20B89">
        <w:rPr>
          <w:rFonts w:ascii="Red Hat Text" w:eastAsia="Calibri" w:hAnsi="Red Hat Text" w:cs="Arial"/>
          <w:color w:val="000000" w:themeColor="text1"/>
          <w:sz w:val="24"/>
          <w:szCs w:val="24"/>
        </w:rPr>
        <w:t>.</w:t>
      </w:r>
    </w:p>
    <w:p w14:paraId="1F7EBF94" w14:textId="409D38AC" w:rsidR="5E2BD40B" w:rsidRPr="00C20B89" w:rsidRDefault="5E2BD40B" w:rsidP="00B65509">
      <w:pPr>
        <w:spacing w:after="0" w:line="240" w:lineRule="auto"/>
        <w:rPr>
          <w:rFonts w:ascii="Red Hat Text" w:eastAsia="Calibri" w:hAnsi="Red Hat Text" w:cs="Arial"/>
          <w:color w:val="000000" w:themeColor="text1"/>
          <w:sz w:val="24"/>
          <w:szCs w:val="24"/>
        </w:rPr>
      </w:pPr>
    </w:p>
    <w:p w14:paraId="7F5ADD25" w14:textId="225872CF" w:rsidR="3D4B7D1F" w:rsidRPr="00C20B89" w:rsidRDefault="3D4B7D1F" w:rsidP="00B65509">
      <w:pPr>
        <w:spacing w:after="0" w:line="240" w:lineRule="auto"/>
        <w:rPr>
          <w:rFonts w:ascii="Red Hat Text" w:eastAsia="Calibri" w:hAnsi="Red Hat Text" w:cs="Arial"/>
          <w:color w:val="FF0000"/>
          <w:sz w:val="24"/>
          <w:szCs w:val="24"/>
        </w:rPr>
      </w:pPr>
      <w:r w:rsidRPr="00C20B89">
        <w:rPr>
          <w:rFonts w:ascii="Red Hat Text" w:eastAsia="Calibri" w:hAnsi="Red Hat Text" w:cs="Arial"/>
          <w:color w:val="FF0000"/>
          <w:sz w:val="24"/>
          <w:szCs w:val="24"/>
        </w:rPr>
        <w:t>[Add/delete as appropriate]</w:t>
      </w:r>
    </w:p>
    <w:p w14:paraId="75F21D2C" w14:textId="44627B43" w:rsidR="006F2144" w:rsidRPr="00C20B89" w:rsidRDefault="006F2144" w:rsidP="00B65509">
      <w:pPr>
        <w:spacing w:after="0" w:line="240" w:lineRule="auto"/>
        <w:rPr>
          <w:rFonts w:ascii="Red Hat Text" w:eastAsia="Calibri" w:hAnsi="Red Hat Text" w:cs="Arial"/>
          <w:color w:val="000000" w:themeColor="text1"/>
          <w:sz w:val="24"/>
          <w:szCs w:val="24"/>
        </w:rPr>
      </w:pPr>
    </w:p>
    <w:p w14:paraId="69619015" w14:textId="41365595" w:rsidR="367B2F95" w:rsidRPr="00C20B89" w:rsidRDefault="367B2F95" w:rsidP="00B65509">
      <w:pPr>
        <w:spacing w:after="0" w:line="240" w:lineRule="auto"/>
        <w:rPr>
          <w:rFonts w:ascii="Red Hat Text" w:eastAsia="Calibri" w:hAnsi="Red Hat Text" w:cs="Arial"/>
          <w:b/>
          <w:bCs/>
          <w:color w:val="000000" w:themeColor="text1"/>
          <w:sz w:val="24"/>
          <w:szCs w:val="24"/>
        </w:rPr>
      </w:pPr>
      <w:r w:rsidRPr="00C20B89">
        <w:rPr>
          <w:rFonts w:ascii="Red Hat Text" w:eastAsia="Calibri" w:hAnsi="Red Hat Text" w:cs="Arial"/>
          <w:b/>
          <w:bCs/>
          <w:color w:val="000000" w:themeColor="text1"/>
          <w:sz w:val="24"/>
          <w:szCs w:val="24"/>
        </w:rPr>
        <w:t>Employee responsibilities:</w:t>
      </w:r>
    </w:p>
    <w:p w14:paraId="6DC46A0E" w14:textId="004FA7F9" w:rsidR="5E2BD40B" w:rsidRPr="00C20B89" w:rsidRDefault="5E2BD40B" w:rsidP="00B65509">
      <w:pPr>
        <w:spacing w:after="0" w:line="240" w:lineRule="auto"/>
        <w:rPr>
          <w:rFonts w:ascii="Red Hat Text" w:eastAsia="Calibri" w:hAnsi="Red Hat Text" w:cs="Arial"/>
          <w:color w:val="000000" w:themeColor="text1"/>
          <w:sz w:val="24"/>
          <w:szCs w:val="24"/>
        </w:rPr>
      </w:pPr>
    </w:p>
    <w:p w14:paraId="70C65D3C" w14:textId="772A69C1" w:rsidR="367B2F95" w:rsidRPr="00C20B89" w:rsidRDefault="1660C833" w:rsidP="00B65509">
      <w:pPr>
        <w:spacing w:after="0" w:line="240" w:lineRule="auto"/>
        <w:rPr>
          <w:rFonts w:ascii="Red Hat Text" w:eastAsia="Calibri" w:hAnsi="Red Hat Text" w:cs="Arial"/>
          <w:color w:val="000000" w:themeColor="text1"/>
          <w:sz w:val="24"/>
          <w:szCs w:val="24"/>
        </w:rPr>
      </w:pPr>
      <w:r w:rsidRPr="00C20B89">
        <w:rPr>
          <w:rFonts w:ascii="Red Hat Text" w:eastAsia="Calibri" w:hAnsi="Red Hat Text" w:cs="Arial"/>
          <w:color w:val="000000" w:themeColor="text1"/>
          <w:sz w:val="24"/>
          <w:szCs w:val="24"/>
        </w:rPr>
        <w:t>If you find that you are experiencing menopausal symptoms and it is affecting your wellbeing and capacity to work,</w:t>
      </w:r>
      <w:r w:rsidR="38A97D0D" w:rsidRPr="00C20B89">
        <w:rPr>
          <w:rFonts w:ascii="Red Hat Text" w:eastAsia="Calibri" w:hAnsi="Red Hat Text" w:cs="Arial"/>
          <w:color w:val="000000" w:themeColor="text1"/>
          <w:sz w:val="24"/>
          <w:szCs w:val="24"/>
        </w:rPr>
        <w:t xml:space="preserve"> </w:t>
      </w:r>
      <w:r w:rsidRPr="00C20B89">
        <w:rPr>
          <w:rFonts w:ascii="Red Hat Text" w:eastAsia="Calibri" w:hAnsi="Red Hat Text" w:cs="Arial"/>
          <w:color w:val="000000" w:themeColor="text1"/>
          <w:sz w:val="24"/>
          <w:szCs w:val="24"/>
        </w:rPr>
        <w:t>please consider the following:</w:t>
      </w:r>
    </w:p>
    <w:p w14:paraId="3A69AB21" w14:textId="4371A004" w:rsidR="750934DB" w:rsidRPr="00C20B89" w:rsidRDefault="750934DB" w:rsidP="00B65509">
      <w:pPr>
        <w:spacing w:after="0" w:line="240" w:lineRule="auto"/>
        <w:rPr>
          <w:rFonts w:ascii="Red Hat Text" w:eastAsia="Calibri" w:hAnsi="Red Hat Text" w:cs="Arial"/>
          <w:color w:val="000000" w:themeColor="text1"/>
          <w:sz w:val="24"/>
          <w:szCs w:val="24"/>
        </w:rPr>
      </w:pPr>
    </w:p>
    <w:p w14:paraId="479AC70C" w14:textId="204270B1" w:rsidR="367B2F95" w:rsidRPr="00C20B89" w:rsidRDefault="1660C833" w:rsidP="00B65509">
      <w:pPr>
        <w:pStyle w:val="ListParagraph"/>
        <w:numPr>
          <w:ilvl w:val="0"/>
          <w:numId w:val="3"/>
        </w:numPr>
        <w:spacing w:after="0" w:line="240" w:lineRule="auto"/>
        <w:rPr>
          <w:rFonts w:ascii="Red Hat Text" w:eastAsia="Calibri" w:hAnsi="Red Hat Text" w:cs="Arial"/>
          <w:color w:val="000000" w:themeColor="text1"/>
          <w:sz w:val="24"/>
          <w:szCs w:val="24"/>
        </w:rPr>
      </w:pPr>
      <w:r w:rsidRPr="00C20B89">
        <w:rPr>
          <w:rFonts w:ascii="Red Hat Text" w:eastAsia="Calibri" w:hAnsi="Red Hat Text" w:cs="Arial"/>
          <w:color w:val="000000" w:themeColor="text1"/>
          <w:sz w:val="24"/>
          <w:szCs w:val="24"/>
        </w:rPr>
        <w:t>Taking personal responsibility to look after your health by visiting your GP and find out more about menopause from available sources of information</w:t>
      </w:r>
      <w:r w:rsidRPr="00C20B89">
        <w:rPr>
          <w:rFonts w:ascii="Red Hat Text" w:eastAsia="Calibri" w:hAnsi="Red Hat Text" w:cs="Arial"/>
          <w:color w:val="FF0000"/>
          <w:sz w:val="24"/>
          <w:szCs w:val="24"/>
        </w:rPr>
        <w:t xml:space="preserve"> </w:t>
      </w:r>
      <w:r w:rsidR="501E4BBD" w:rsidRPr="00C20B89">
        <w:rPr>
          <w:rFonts w:ascii="Red Hat Text" w:eastAsia="Calibri" w:hAnsi="Red Hat Text" w:cs="Arial"/>
          <w:color w:val="FF0000"/>
          <w:sz w:val="24"/>
          <w:szCs w:val="24"/>
        </w:rPr>
        <w:t>[insert where support can be found]</w:t>
      </w:r>
      <w:r w:rsidR="501E4BBD" w:rsidRPr="00C20B89">
        <w:rPr>
          <w:rFonts w:ascii="Red Hat Text" w:eastAsia="Calibri" w:hAnsi="Red Hat Text" w:cs="Arial"/>
          <w:color w:val="000000" w:themeColor="text1"/>
          <w:sz w:val="24"/>
          <w:szCs w:val="24"/>
        </w:rPr>
        <w:t>.</w:t>
      </w:r>
    </w:p>
    <w:p w14:paraId="1FCBD188" w14:textId="4A938040" w:rsidR="367B2F95" w:rsidRPr="00C20B89" w:rsidRDefault="1660C833" w:rsidP="00B65509">
      <w:pPr>
        <w:pStyle w:val="ListParagraph"/>
        <w:numPr>
          <w:ilvl w:val="0"/>
          <w:numId w:val="3"/>
        </w:numPr>
        <w:spacing w:after="0" w:line="240" w:lineRule="auto"/>
        <w:rPr>
          <w:rFonts w:ascii="Red Hat Text" w:eastAsia="Calibri" w:hAnsi="Red Hat Text" w:cs="Arial"/>
          <w:color w:val="000000" w:themeColor="text1"/>
          <w:sz w:val="24"/>
          <w:szCs w:val="24"/>
        </w:rPr>
      </w:pPr>
      <w:r w:rsidRPr="00C20B89">
        <w:rPr>
          <w:rFonts w:ascii="Red Hat Text" w:eastAsia="Calibri" w:hAnsi="Red Hat Text" w:cs="Arial"/>
          <w:color w:val="000000" w:themeColor="text1"/>
          <w:sz w:val="24"/>
          <w:szCs w:val="24"/>
        </w:rPr>
        <w:t>Discuss practical needs with your line manager or HR as soon as you feel comfortable doing so. This will enable us to consider what, if any, support is required.</w:t>
      </w:r>
    </w:p>
    <w:p w14:paraId="60556615" w14:textId="291D0DB7" w:rsidR="6585C8EB" w:rsidRPr="00C20B89" w:rsidRDefault="4A02B57E" w:rsidP="00B65509">
      <w:pPr>
        <w:pStyle w:val="ListParagraph"/>
        <w:numPr>
          <w:ilvl w:val="0"/>
          <w:numId w:val="3"/>
        </w:numPr>
        <w:spacing w:after="0" w:line="240" w:lineRule="auto"/>
        <w:rPr>
          <w:rFonts w:ascii="Red Hat Text" w:eastAsia="Calibri" w:hAnsi="Red Hat Text" w:cs="Arial"/>
          <w:color w:val="000000" w:themeColor="text1"/>
          <w:sz w:val="24"/>
          <w:szCs w:val="24"/>
        </w:rPr>
      </w:pPr>
      <w:r w:rsidRPr="00C20B89">
        <w:rPr>
          <w:rFonts w:ascii="Red Hat Text" w:eastAsia="Calibri" w:hAnsi="Red Hat Text" w:cs="Arial"/>
          <w:color w:val="000000" w:themeColor="text1"/>
          <w:sz w:val="24"/>
          <w:szCs w:val="24"/>
        </w:rPr>
        <w:t>Consider</w:t>
      </w:r>
      <w:r w:rsidR="1660C833" w:rsidRPr="00C20B89">
        <w:rPr>
          <w:rFonts w:ascii="Red Hat Text" w:eastAsia="Calibri" w:hAnsi="Red Hat Text" w:cs="Arial"/>
          <w:color w:val="000000" w:themeColor="text1"/>
          <w:sz w:val="24"/>
          <w:szCs w:val="24"/>
        </w:rPr>
        <w:t xml:space="preserve"> </w:t>
      </w:r>
      <w:r w:rsidR="1E27D5F3" w:rsidRPr="00C20B89">
        <w:rPr>
          <w:rFonts w:ascii="Red Hat Text" w:eastAsia="Calibri" w:hAnsi="Red Hat Text" w:cs="Arial"/>
          <w:color w:val="000000" w:themeColor="text1"/>
          <w:sz w:val="24"/>
          <w:szCs w:val="24"/>
        </w:rPr>
        <w:t xml:space="preserve">some </w:t>
      </w:r>
      <w:r w:rsidR="5403DFF9" w:rsidRPr="00C20B89">
        <w:rPr>
          <w:rFonts w:ascii="Red Hat Text" w:eastAsia="Calibri" w:hAnsi="Red Hat Text" w:cs="Arial"/>
          <w:color w:val="000000" w:themeColor="text1"/>
          <w:sz w:val="24"/>
          <w:szCs w:val="24"/>
        </w:rPr>
        <w:t xml:space="preserve">of the </w:t>
      </w:r>
      <w:r w:rsidR="1660C833" w:rsidRPr="00C20B89">
        <w:rPr>
          <w:rFonts w:ascii="Red Hat Text" w:eastAsia="Calibri" w:hAnsi="Red Hat Text" w:cs="Arial"/>
          <w:color w:val="000000" w:themeColor="text1"/>
          <w:sz w:val="24"/>
          <w:szCs w:val="24"/>
        </w:rPr>
        <w:t>ways you</w:t>
      </w:r>
      <w:r w:rsidR="35DFB2FA" w:rsidRPr="00C20B89">
        <w:rPr>
          <w:rFonts w:ascii="Red Hat Text" w:eastAsia="Calibri" w:hAnsi="Red Hat Text" w:cs="Arial"/>
          <w:color w:val="000000" w:themeColor="text1"/>
          <w:sz w:val="24"/>
          <w:szCs w:val="24"/>
        </w:rPr>
        <w:t xml:space="preserve"> feel </w:t>
      </w:r>
      <w:r w:rsidR="53DAEC49" w:rsidRPr="00C20B89">
        <w:rPr>
          <w:rFonts w:ascii="Red Hat Text" w:eastAsia="Calibri" w:hAnsi="Red Hat Text" w:cs="Arial"/>
          <w:color w:val="000000" w:themeColor="text1"/>
          <w:sz w:val="24"/>
          <w:szCs w:val="24"/>
        </w:rPr>
        <w:t xml:space="preserve">that </w:t>
      </w:r>
      <w:r w:rsidR="35DFB2FA" w:rsidRPr="00C20B89">
        <w:rPr>
          <w:rFonts w:ascii="Red Hat Text" w:eastAsia="Calibri" w:hAnsi="Red Hat Text" w:cs="Arial"/>
          <w:color w:val="000000" w:themeColor="text1"/>
          <w:sz w:val="24"/>
          <w:szCs w:val="24"/>
        </w:rPr>
        <w:t>we can support you, see recommendations above in section 4.</w:t>
      </w:r>
    </w:p>
    <w:p w14:paraId="43F9775B" w14:textId="6DC466E5" w:rsidR="5E2BD40B" w:rsidRPr="00C20B89" w:rsidRDefault="5E2BD40B" w:rsidP="00B65509">
      <w:pPr>
        <w:spacing w:after="0" w:line="240" w:lineRule="auto"/>
        <w:rPr>
          <w:rFonts w:ascii="Red Hat Text" w:eastAsia="Calibri" w:hAnsi="Red Hat Text" w:cs="Arial"/>
          <w:color w:val="000000" w:themeColor="text1"/>
          <w:sz w:val="24"/>
          <w:szCs w:val="24"/>
        </w:rPr>
      </w:pPr>
    </w:p>
    <w:p w14:paraId="753A8806" w14:textId="1D3BE2AE" w:rsidR="70CD8FAB" w:rsidRPr="00C20B89" w:rsidRDefault="70CD8FAB" w:rsidP="00B65509">
      <w:pPr>
        <w:spacing w:after="0" w:line="240" w:lineRule="auto"/>
        <w:rPr>
          <w:rFonts w:ascii="Red Hat Text" w:eastAsia="Calibri" w:hAnsi="Red Hat Text" w:cs="Arial"/>
          <w:color w:val="FF0000"/>
          <w:sz w:val="24"/>
          <w:szCs w:val="24"/>
        </w:rPr>
      </w:pPr>
      <w:r w:rsidRPr="00C20B89">
        <w:rPr>
          <w:rFonts w:ascii="Red Hat Text" w:eastAsia="Calibri" w:hAnsi="Red Hat Text" w:cs="Arial"/>
          <w:color w:val="FF0000"/>
          <w:sz w:val="24"/>
          <w:szCs w:val="24"/>
        </w:rPr>
        <w:t>[Add/delete as appropriate]</w:t>
      </w:r>
    </w:p>
    <w:p w14:paraId="4C8803BF" w14:textId="0AE7BCCA" w:rsidR="006F2144" w:rsidRPr="00C20B89" w:rsidRDefault="006F2144" w:rsidP="00B65509">
      <w:pPr>
        <w:spacing w:after="0" w:line="240" w:lineRule="auto"/>
        <w:rPr>
          <w:rFonts w:ascii="Red Hat Text" w:eastAsia="Calibri" w:hAnsi="Red Hat Text" w:cs="Arial"/>
          <w:color w:val="000000" w:themeColor="text1"/>
          <w:sz w:val="24"/>
          <w:szCs w:val="24"/>
        </w:rPr>
      </w:pPr>
    </w:p>
    <w:p w14:paraId="3F1F7135" w14:textId="23BA41E7" w:rsidR="5E2BD40B" w:rsidRPr="00C20B89" w:rsidRDefault="5E2BD40B" w:rsidP="00B65509">
      <w:pPr>
        <w:spacing w:after="0" w:line="240" w:lineRule="auto"/>
        <w:rPr>
          <w:rFonts w:ascii="Red Hat Text" w:eastAsia="Calibri" w:hAnsi="Red Hat Text" w:cs="Arial"/>
          <w:b/>
          <w:bCs/>
          <w:color w:val="000000" w:themeColor="text1"/>
          <w:sz w:val="24"/>
          <w:szCs w:val="24"/>
        </w:rPr>
      </w:pPr>
    </w:p>
    <w:p w14:paraId="18FE40E3" w14:textId="2ED96860" w:rsidR="006F2144" w:rsidRPr="00C20B89" w:rsidRDefault="559A01BB" w:rsidP="00B65509">
      <w:pPr>
        <w:pStyle w:val="ListParagraph"/>
        <w:numPr>
          <w:ilvl w:val="0"/>
          <w:numId w:val="2"/>
        </w:numPr>
        <w:spacing w:after="0" w:line="240" w:lineRule="auto"/>
        <w:rPr>
          <w:rFonts w:ascii="Red Hat Text" w:eastAsia="Calibri" w:hAnsi="Red Hat Text" w:cs="Arial"/>
          <w:b/>
          <w:bCs/>
          <w:color w:val="000000" w:themeColor="text1"/>
          <w:sz w:val="24"/>
          <w:szCs w:val="24"/>
        </w:rPr>
      </w:pPr>
      <w:r w:rsidRPr="00C20B89">
        <w:rPr>
          <w:rFonts w:ascii="Red Hat Text" w:eastAsia="Calibri" w:hAnsi="Red Hat Text" w:cs="Arial"/>
          <w:b/>
          <w:bCs/>
          <w:color w:val="000000" w:themeColor="text1"/>
          <w:sz w:val="24"/>
          <w:szCs w:val="24"/>
        </w:rPr>
        <w:t>Additional support</w:t>
      </w:r>
    </w:p>
    <w:p w14:paraId="54D9079E" w14:textId="1E538A1A" w:rsidR="006F2144" w:rsidRPr="00C20B89" w:rsidRDefault="006F2144" w:rsidP="00B65509">
      <w:pPr>
        <w:spacing w:after="0" w:line="240" w:lineRule="auto"/>
        <w:rPr>
          <w:rFonts w:ascii="Red Hat Text" w:eastAsia="Calibri" w:hAnsi="Red Hat Text" w:cs="Arial"/>
          <w:color w:val="000000" w:themeColor="text1"/>
          <w:sz w:val="24"/>
          <w:szCs w:val="24"/>
        </w:rPr>
      </w:pPr>
    </w:p>
    <w:p w14:paraId="70AB7332" w14:textId="4DDEB082" w:rsidR="006F2144" w:rsidRPr="00C20B89" w:rsidRDefault="321E398A" w:rsidP="00B65509">
      <w:pPr>
        <w:spacing w:after="0" w:line="240" w:lineRule="auto"/>
        <w:rPr>
          <w:rFonts w:ascii="Red Hat Text" w:eastAsia="Calibri" w:hAnsi="Red Hat Text" w:cs="Arial"/>
          <w:color w:val="000000" w:themeColor="text1"/>
          <w:sz w:val="24"/>
          <w:szCs w:val="24"/>
        </w:rPr>
      </w:pPr>
      <w:r w:rsidRPr="00C20B89">
        <w:rPr>
          <w:rFonts w:ascii="Red Hat Text" w:eastAsia="Calibri" w:hAnsi="Red Hat Text" w:cs="Arial"/>
          <w:color w:val="000000" w:themeColor="text1"/>
          <w:sz w:val="24"/>
          <w:szCs w:val="24"/>
        </w:rPr>
        <w:lastRenderedPageBreak/>
        <w:t>Should you need additional support, you can find further information and support here:</w:t>
      </w:r>
    </w:p>
    <w:p w14:paraId="461245C9" w14:textId="4413EEC3" w:rsidR="006F2144" w:rsidRPr="00C20B89" w:rsidRDefault="559A01BB" w:rsidP="00B65509">
      <w:pPr>
        <w:spacing w:after="0" w:line="240" w:lineRule="auto"/>
        <w:rPr>
          <w:rFonts w:ascii="Red Hat Text" w:eastAsia="Calibri" w:hAnsi="Red Hat Text" w:cs="Arial"/>
          <w:color w:val="000000" w:themeColor="text1"/>
          <w:sz w:val="24"/>
          <w:szCs w:val="24"/>
        </w:rPr>
      </w:pPr>
      <w:r w:rsidRPr="00C20B89">
        <w:rPr>
          <w:rFonts w:ascii="Red Hat Text" w:eastAsia="Calibri" w:hAnsi="Red Hat Text" w:cs="Arial"/>
          <w:color w:val="000000" w:themeColor="text1"/>
          <w:sz w:val="24"/>
          <w:szCs w:val="24"/>
        </w:rPr>
        <w:t> </w:t>
      </w:r>
    </w:p>
    <w:p w14:paraId="6ED8F5F2" w14:textId="53A3204D" w:rsidR="006F2144" w:rsidRPr="00C20B89" w:rsidRDefault="518A5B9C" w:rsidP="00B65509">
      <w:pPr>
        <w:spacing w:line="240" w:lineRule="auto"/>
        <w:rPr>
          <w:rFonts w:ascii="Red Hat Text" w:hAnsi="Red Hat Text" w:cs="Arial"/>
          <w:b/>
          <w:bCs/>
          <w:sz w:val="24"/>
          <w:szCs w:val="24"/>
        </w:rPr>
      </w:pPr>
      <w:r w:rsidRPr="00C20B89">
        <w:rPr>
          <w:rFonts w:ascii="Red Hat Text" w:hAnsi="Red Hat Text" w:cs="Arial"/>
          <w:b/>
          <w:bCs/>
          <w:sz w:val="24"/>
          <w:szCs w:val="24"/>
        </w:rPr>
        <w:t>NHS information</w:t>
      </w:r>
    </w:p>
    <w:p w14:paraId="3C15390A" w14:textId="15F7AA8F" w:rsidR="006F2144" w:rsidRPr="00C20B89" w:rsidRDefault="00000000" w:rsidP="00B65509">
      <w:pPr>
        <w:spacing w:line="240" w:lineRule="auto"/>
        <w:rPr>
          <w:rFonts w:ascii="Red Hat Text" w:hAnsi="Red Hat Text" w:cs="Arial"/>
          <w:sz w:val="24"/>
          <w:szCs w:val="24"/>
        </w:rPr>
      </w:pPr>
      <w:hyperlink r:id="rId9">
        <w:r w:rsidR="14FC39EC" w:rsidRPr="00C20B89">
          <w:rPr>
            <w:rStyle w:val="Hyperlink"/>
            <w:rFonts w:ascii="Red Hat Text" w:hAnsi="Red Hat Text" w:cs="Arial"/>
            <w:sz w:val="24"/>
            <w:szCs w:val="24"/>
          </w:rPr>
          <w:t>https://www.nhs.uk/conditions/menopause</w:t>
        </w:r>
      </w:hyperlink>
    </w:p>
    <w:p w14:paraId="3989C387" w14:textId="37456E1C" w:rsidR="006F2144" w:rsidRPr="00C20B89" w:rsidRDefault="00000000" w:rsidP="00B65509">
      <w:pPr>
        <w:spacing w:line="240" w:lineRule="auto"/>
        <w:rPr>
          <w:rFonts w:ascii="Red Hat Text" w:hAnsi="Red Hat Text" w:cs="Arial"/>
          <w:sz w:val="24"/>
          <w:szCs w:val="24"/>
        </w:rPr>
      </w:pPr>
      <w:hyperlink r:id="rId10">
        <w:r w:rsidR="14FC39EC" w:rsidRPr="00C20B89">
          <w:rPr>
            <w:rStyle w:val="Hyperlink"/>
            <w:rFonts w:ascii="Red Hat Text" w:hAnsi="Red Hat Text" w:cs="Arial"/>
            <w:sz w:val="24"/>
            <w:szCs w:val="24"/>
          </w:rPr>
          <w:t>https://www.nhs.uk/conditions/early-menopause</w:t>
        </w:r>
      </w:hyperlink>
    </w:p>
    <w:p w14:paraId="71908CAA" w14:textId="406E2D3E" w:rsidR="006F2144" w:rsidRPr="00C20B89" w:rsidRDefault="518A5B9C" w:rsidP="00B65509">
      <w:pPr>
        <w:spacing w:line="240" w:lineRule="auto"/>
        <w:rPr>
          <w:rFonts w:ascii="Red Hat Text" w:hAnsi="Red Hat Text" w:cs="Arial"/>
          <w:b/>
          <w:bCs/>
          <w:sz w:val="24"/>
          <w:szCs w:val="24"/>
        </w:rPr>
      </w:pPr>
      <w:r w:rsidRPr="00C20B89">
        <w:rPr>
          <w:rFonts w:ascii="Red Hat Text" w:hAnsi="Red Hat Text" w:cs="Arial"/>
          <w:b/>
          <w:bCs/>
          <w:sz w:val="24"/>
          <w:szCs w:val="24"/>
        </w:rPr>
        <w:t xml:space="preserve">NICE guidelines on ‘Menopause: diagnosis and </w:t>
      </w:r>
      <w:r w:rsidR="2458AD5B" w:rsidRPr="00C20B89">
        <w:rPr>
          <w:rFonts w:ascii="Red Hat Text" w:hAnsi="Red Hat Text" w:cs="Arial"/>
          <w:b/>
          <w:bCs/>
          <w:sz w:val="24"/>
          <w:szCs w:val="24"/>
        </w:rPr>
        <w:t>management</w:t>
      </w:r>
      <w:r w:rsidRPr="00C20B89">
        <w:rPr>
          <w:rFonts w:ascii="Red Hat Text" w:hAnsi="Red Hat Text" w:cs="Arial"/>
          <w:b/>
          <w:bCs/>
          <w:sz w:val="24"/>
          <w:szCs w:val="24"/>
        </w:rPr>
        <w:t>’</w:t>
      </w:r>
    </w:p>
    <w:p w14:paraId="27DAD5E1" w14:textId="0A5AE25A" w:rsidR="006F2144" w:rsidRPr="00C20B89" w:rsidRDefault="00000000" w:rsidP="00B65509">
      <w:pPr>
        <w:spacing w:line="240" w:lineRule="auto"/>
        <w:rPr>
          <w:rFonts w:ascii="Red Hat Text" w:hAnsi="Red Hat Text" w:cs="Arial"/>
          <w:sz w:val="24"/>
          <w:szCs w:val="24"/>
        </w:rPr>
      </w:pPr>
      <w:hyperlink r:id="rId11">
        <w:r w:rsidR="518A5B9C" w:rsidRPr="00C20B89">
          <w:rPr>
            <w:rStyle w:val="Hyperlink"/>
            <w:rFonts w:ascii="Red Hat Text" w:hAnsi="Red Hat Text" w:cs="Arial"/>
            <w:sz w:val="24"/>
            <w:szCs w:val="24"/>
          </w:rPr>
          <w:t>https://www.nice.org.uk/guidance/ng23/ifp/chapter/About-this-information</w:t>
        </w:r>
      </w:hyperlink>
    </w:p>
    <w:p w14:paraId="6686EE6A" w14:textId="0EADD4CA" w:rsidR="006F2144" w:rsidRPr="00C20B89" w:rsidRDefault="518A5B9C" w:rsidP="00B65509">
      <w:pPr>
        <w:spacing w:line="240" w:lineRule="auto"/>
        <w:rPr>
          <w:rFonts w:ascii="Red Hat Text" w:hAnsi="Red Hat Text" w:cs="Arial"/>
          <w:b/>
          <w:bCs/>
          <w:sz w:val="24"/>
          <w:szCs w:val="24"/>
        </w:rPr>
      </w:pPr>
      <w:r w:rsidRPr="00C20B89">
        <w:rPr>
          <w:rFonts w:ascii="Red Hat Text" w:hAnsi="Red Hat Text" w:cs="Arial"/>
          <w:b/>
          <w:bCs/>
          <w:sz w:val="24"/>
          <w:szCs w:val="24"/>
        </w:rPr>
        <w:t xml:space="preserve">Menopause Matters </w:t>
      </w:r>
    </w:p>
    <w:p w14:paraId="50FC736F" w14:textId="578EB1D1" w:rsidR="006F2144" w:rsidRPr="00C20B89" w:rsidRDefault="00000000" w:rsidP="00B65509">
      <w:pPr>
        <w:spacing w:line="240" w:lineRule="auto"/>
        <w:rPr>
          <w:rFonts w:ascii="Red Hat Text" w:hAnsi="Red Hat Text" w:cs="Arial"/>
          <w:sz w:val="24"/>
          <w:szCs w:val="24"/>
        </w:rPr>
      </w:pPr>
      <w:hyperlink r:id="rId12">
        <w:r w:rsidR="14FC39EC" w:rsidRPr="00C20B89">
          <w:rPr>
            <w:rStyle w:val="Hyperlink"/>
            <w:rFonts w:ascii="Red Hat Text" w:hAnsi="Red Hat Text" w:cs="Arial"/>
            <w:sz w:val="24"/>
            <w:szCs w:val="24"/>
          </w:rPr>
          <w:t>https://www.menopausematters.co.uk</w:t>
        </w:r>
      </w:hyperlink>
    </w:p>
    <w:p w14:paraId="4DF1CF04" w14:textId="5865E5E2" w:rsidR="006F2144" w:rsidRPr="00C20B89" w:rsidRDefault="518A5B9C" w:rsidP="00B65509">
      <w:pPr>
        <w:spacing w:line="240" w:lineRule="auto"/>
        <w:rPr>
          <w:rFonts w:ascii="Red Hat Text" w:hAnsi="Red Hat Text" w:cs="Arial"/>
          <w:b/>
          <w:bCs/>
          <w:sz w:val="24"/>
          <w:szCs w:val="24"/>
        </w:rPr>
      </w:pPr>
      <w:r w:rsidRPr="00C20B89">
        <w:rPr>
          <w:rFonts w:ascii="Red Hat Text" w:hAnsi="Red Hat Text" w:cs="Arial"/>
          <w:b/>
          <w:bCs/>
          <w:sz w:val="24"/>
          <w:szCs w:val="24"/>
        </w:rPr>
        <w:t xml:space="preserve">Women’s Health Concern </w:t>
      </w:r>
    </w:p>
    <w:p w14:paraId="21571C64" w14:textId="697B5DF2" w:rsidR="006F2144" w:rsidRPr="00C20B89" w:rsidRDefault="00000000" w:rsidP="00B65509">
      <w:pPr>
        <w:spacing w:line="240" w:lineRule="auto"/>
        <w:rPr>
          <w:rFonts w:ascii="Red Hat Text" w:hAnsi="Red Hat Text" w:cs="Arial"/>
          <w:sz w:val="24"/>
          <w:szCs w:val="24"/>
        </w:rPr>
      </w:pPr>
      <w:hyperlink r:id="rId13">
        <w:r w:rsidR="14FC39EC" w:rsidRPr="00C20B89">
          <w:rPr>
            <w:rStyle w:val="Hyperlink"/>
            <w:rFonts w:ascii="Red Hat Text" w:hAnsi="Red Hat Text" w:cs="Arial"/>
            <w:sz w:val="24"/>
            <w:szCs w:val="24"/>
          </w:rPr>
          <w:t>https://www.womens-health-concern.org</w:t>
        </w:r>
      </w:hyperlink>
    </w:p>
    <w:p w14:paraId="04686597" w14:textId="595A07B1" w:rsidR="006F2144" w:rsidRPr="00C20B89" w:rsidRDefault="518A5B9C" w:rsidP="4E4780FB">
      <w:pPr>
        <w:spacing w:line="240" w:lineRule="auto"/>
        <w:rPr>
          <w:rFonts w:ascii="Red Hat Text" w:hAnsi="Red Hat Text" w:cs="Arial"/>
          <w:b/>
          <w:bCs/>
          <w:sz w:val="24"/>
          <w:szCs w:val="24"/>
        </w:rPr>
      </w:pPr>
      <w:r w:rsidRPr="00C20B89">
        <w:rPr>
          <w:rFonts w:ascii="Red Hat Text" w:hAnsi="Red Hat Text" w:cs="Arial"/>
          <w:b/>
          <w:bCs/>
          <w:sz w:val="24"/>
          <w:szCs w:val="24"/>
        </w:rPr>
        <w:t>Daisy Network – Information on POI (Premature Ovarian Insufficiency)</w:t>
      </w:r>
    </w:p>
    <w:p w14:paraId="593948DD" w14:textId="234858BD" w:rsidR="006F2144" w:rsidRPr="00C20B89" w:rsidRDefault="00000000" w:rsidP="00B65509">
      <w:pPr>
        <w:spacing w:line="240" w:lineRule="auto"/>
        <w:rPr>
          <w:rFonts w:ascii="Red Hat Text" w:hAnsi="Red Hat Text" w:cs="Arial"/>
          <w:sz w:val="24"/>
          <w:szCs w:val="24"/>
        </w:rPr>
      </w:pPr>
      <w:hyperlink r:id="rId14">
        <w:r w:rsidR="518A5B9C" w:rsidRPr="00C20B89">
          <w:rPr>
            <w:rStyle w:val="Hyperlink"/>
            <w:rFonts w:ascii="Red Hat Text" w:hAnsi="Red Hat Text" w:cs="Arial"/>
            <w:sz w:val="24"/>
            <w:szCs w:val="24"/>
          </w:rPr>
          <w:t>https://www.daisynetwork.org</w:t>
        </w:r>
      </w:hyperlink>
    </w:p>
    <w:p w14:paraId="0BE81FE1" w14:textId="4CBAC25D" w:rsidR="006F2144" w:rsidRPr="00C20B89" w:rsidRDefault="518A5B9C" w:rsidP="00B65509">
      <w:pPr>
        <w:spacing w:line="240" w:lineRule="auto"/>
        <w:rPr>
          <w:rFonts w:ascii="Red Hat Text" w:hAnsi="Red Hat Text" w:cs="Arial"/>
          <w:sz w:val="24"/>
          <w:szCs w:val="24"/>
        </w:rPr>
      </w:pPr>
      <w:r w:rsidRPr="00C20B89">
        <w:rPr>
          <w:rFonts w:ascii="Red Hat Text" w:hAnsi="Red Hat Text" w:cs="Arial"/>
          <w:b/>
          <w:bCs/>
          <w:sz w:val="24"/>
          <w:szCs w:val="24"/>
        </w:rPr>
        <w:t>The Menopause Exchange</w:t>
      </w:r>
      <w:r w:rsidRPr="00C20B89">
        <w:rPr>
          <w:rFonts w:ascii="Red Hat Text" w:hAnsi="Red Hat Text" w:cs="Arial"/>
          <w:sz w:val="24"/>
          <w:szCs w:val="24"/>
        </w:rPr>
        <w:t xml:space="preserve"> </w:t>
      </w:r>
    </w:p>
    <w:p w14:paraId="7A829A4F" w14:textId="0F15F4A9" w:rsidR="5E2BD40B" w:rsidRPr="00C20B89" w:rsidRDefault="00000000" w:rsidP="00B65509">
      <w:pPr>
        <w:spacing w:line="240" w:lineRule="auto"/>
        <w:rPr>
          <w:rFonts w:ascii="Red Hat Text" w:hAnsi="Red Hat Text" w:cs="Arial"/>
          <w:sz w:val="24"/>
          <w:szCs w:val="24"/>
        </w:rPr>
      </w:pPr>
      <w:hyperlink r:id="rId15">
        <w:r w:rsidR="518A5B9C" w:rsidRPr="00C20B89">
          <w:rPr>
            <w:rStyle w:val="Hyperlink"/>
            <w:rFonts w:ascii="Red Hat Text" w:hAnsi="Red Hat Text" w:cs="Arial"/>
            <w:sz w:val="24"/>
            <w:szCs w:val="24"/>
          </w:rPr>
          <w:t>https://www.menopause-exchange.co.uk</w:t>
        </w:r>
      </w:hyperlink>
    </w:p>
    <w:sectPr w:rsidR="5E2BD40B" w:rsidRPr="00C20B89" w:rsidSect="00F33E55">
      <w:headerReference w:type="default" r:id="rId16"/>
      <w:footerReference w:type="even" r:id="rId17"/>
      <w:pgSz w:w="11906" w:h="16838"/>
      <w:pgMar w:top="1440" w:right="1252"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FC5A4F" w14:textId="77777777" w:rsidR="00F33E55" w:rsidRDefault="00F33E55" w:rsidP="005670D6">
      <w:pPr>
        <w:spacing w:after="0" w:line="240" w:lineRule="auto"/>
      </w:pPr>
      <w:r>
        <w:separator/>
      </w:r>
    </w:p>
  </w:endnote>
  <w:endnote w:type="continuationSeparator" w:id="0">
    <w:p w14:paraId="4E0819BF" w14:textId="77777777" w:rsidR="00F33E55" w:rsidRDefault="00F33E55" w:rsidP="005670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BE00093A-9360-5A4C-A37A-1305F1C606DD}"/>
  </w:font>
  <w:font w:name="Times New Roman">
    <w:panose1 w:val="02020603050405020304"/>
    <w:charset w:val="00"/>
    <w:family w:val="roman"/>
    <w:pitch w:val="variable"/>
    <w:sig w:usb0="E0002EFF" w:usb1="C000785B" w:usb2="00000009" w:usb3="00000000" w:csb0="000001FF" w:csb1="00000000"/>
    <w:embedRegular r:id="rId2" w:fontKey="{78EA4D39-F005-E84D-BD5B-C6F6EC306178}"/>
  </w:font>
  <w:font w:name="Courier New">
    <w:panose1 w:val="02070309020205020404"/>
    <w:charset w:val="00"/>
    <w:family w:val="modern"/>
    <w:pitch w:val="fixed"/>
    <w:sig w:usb0="E0002EFF" w:usb1="C0007843" w:usb2="00000009" w:usb3="00000000" w:csb0="000001FF" w:csb1="00000000"/>
    <w:embedRegular r:id="rId3" w:fontKey="{22741CCF-D942-2144-BAD3-8604A9CAE56D}"/>
  </w:font>
  <w:font w:name="Wingdings">
    <w:panose1 w:val="05000000000000000000"/>
    <w:charset w:val="4D"/>
    <w:family w:val="decorative"/>
    <w:pitch w:val="variable"/>
    <w:sig w:usb0="00000003" w:usb1="00000000" w:usb2="00000000" w:usb3="00000000" w:csb0="80000001" w:csb1="00000000"/>
    <w:embedRegular r:id="rId4" w:fontKey="{07E00C49-9B1B-3E47-AE4D-01D4FE5C6A21}"/>
  </w:font>
  <w:font w:name="Calibri">
    <w:panose1 w:val="020F0502020204030204"/>
    <w:charset w:val="00"/>
    <w:family w:val="swiss"/>
    <w:pitch w:val="variable"/>
    <w:sig w:usb0="E4002EFF" w:usb1="C000247B" w:usb2="00000009" w:usb3="00000000" w:csb0="000001FF" w:csb1="00000000"/>
    <w:embedRegular r:id="rId5" w:fontKey="{790D4775-D18F-9249-A59E-86D3C6510D6E}"/>
    <w:embedBold r:id="rId6" w:fontKey="{FB60C0AC-8DCC-7E4F-8E2A-8DB1048C0971}"/>
  </w:font>
  <w:font w:name="Arial">
    <w:panose1 w:val="020B0604020202020204"/>
    <w:charset w:val="00"/>
    <w:family w:val="swiss"/>
    <w:pitch w:val="variable"/>
    <w:sig w:usb0="E0002EFF" w:usb1="C000785B" w:usb2="00000009" w:usb3="00000000" w:csb0="000001FF" w:csb1="00000000"/>
    <w:embedRegular r:id="rId7" w:fontKey="{4432E46F-A45B-7448-BBE6-E5AEDF4D41C7}"/>
    <w:embedBold r:id="rId8" w:fontKey="{66FDCEC6-398F-694A-9382-873F6D970A8E}"/>
  </w:font>
  <w:font w:name="MS Mincho">
    <w:altName w:val="ＭＳ 明朝"/>
    <w:panose1 w:val="02020609040205080304"/>
    <w:charset w:val="80"/>
    <w:family w:val="modern"/>
    <w:pitch w:val="fixed"/>
    <w:sig w:usb0="E00002FF" w:usb1="6AC7FDFB" w:usb2="08000012" w:usb3="00000000" w:csb0="0002009F" w:csb1="00000000"/>
  </w:font>
  <w:font w:name="Red Hat Text">
    <w:panose1 w:val="02010503040201060303"/>
    <w:charset w:val="4D"/>
    <w:family w:val="auto"/>
    <w:pitch w:val="variable"/>
    <w:sig w:usb0="00000007" w:usb1="00000001" w:usb2="00000000" w:usb3="00000000" w:csb0="00000093" w:csb1="00000000"/>
    <w:embedRegular r:id="rId9" w:fontKey="{979AF46A-F22A-8243-9037-8439B2641CB2}"/>
    <w:embedBold r:id="rId10" w:fontKey="{E2A56ED5-C6F7-4643-A33D-77085AD20AC3}"/>
  </w:font>
  <w:font w:name="Segoe UI">
    <w:panose1 w:val="020B0502040204020203"/>
    <w:charset w:val="00"/>
    <w:family w:val="swiss"/>
    <w:pitch w:val="variable"/>
    <w:sig w:usb0="E4002EFF" w:usb1="C000E47F" w:usb2="00000009" w:usb3="00000000" w:csb0="000001FF" w:csb1="00000000"/>
    <w:embedRegular r:id="rId11" w:fontKey="{323B3671-AA3D-5B4D-BEDC-3ED89795634C}"/>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2" w:fontKey="{AD921C5B-EEEB-E74C-BB72-179672548E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E5194" w14:textId="49C45EC9" w:rsidR="005670D6" w:rsidRDefault="005670D6">
    <w:pPr>
      <w:pStyle w:val="Footer"/>
    </w:pPr>
    <w:r>
      <w:rPr>
        <w:noProof/>
      </w:rPr>
      <mc:AlternateContent>
        <mc:Choice Requires="wps">
          <w:drawing>
            <wp:anchor distT="0" distB="0" distL="0" distR="0" simplePos="0" relativeHeight="251659264" behindDoc="0" locked="0" layoutInCell="1" allowOverlap="1" wp14:anchorId="0D752C2E" wp14:editId="71A44123">
              <wp:simplePos x="635" y="635"/>
              <wp:positionH relativeFrom="page">
                <wp:align>center</wp:align>
              </wp:positionH>
              <wp:positionV relativeFrom="page">
                <wp:align>bottom</wp:align>
              </wp:positionV>
              <wp:extent cx="443865" cy="443865"/>
              <wp:effectExtent l="0" t="0" r="9525" b="0"/>
              <wp:wrapNone/>
              <wp:docPr id="2" name="Text Box 2" descr="Reed Company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B5006A" w14:textId="20DDA233" w:rsidR="005670D6" w:rsidRPr="005670D6" w:rsidRDefault="005670D6" w:rsidP="005670D6">
                          <w:pPr>
                            <w:spacing w:after="0"/>
                            <w:rPr>
                              <w:rFonts w:ascii="Calibri" w:eastAsia="Calibri" w:hAnsi="Calibri" w:cs="Calibri"/>
                              <w:noProof/>
                              <w:color w:val="000000"/>
                              <w:sz w:val="20"/>
                              <w:szCs w:val="20"/>
                            </w:rPr>
                          </w:pPr>
                          <w:r w:rsidRPr="005670D6">
                            <w:rPr>
                              <w:rFonts w:ascii="Calibri" w:eastAsia="Calibri" w:hAnsi="Calibri" w:cs="Calibri"/>
                              <w:noProof/>
                              <w:color w:val="000000"/>
                              <w:sz w:val="20"/>
                              <w:szCs w:val="20"/>
                            </w:rPr>
                            <w:t>Reed Company 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0D752C2E">
              <v:stroke joinstyle="miter"/>
              <v:path gradientshapeok="t" o:connecttype="rect"/>
            </v:shapetype>
            <v:shape id="Text Box 2"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alt="Reed Company Confidential" o:spid="_x0000_s1027"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">
              <v:textbox style="mso-fit-shape-to-text:t" inset="0,0,0,15pt">
                <w:txbxContent>
                  <w:p w:rsidRPr="005670D6" w:rsidR="005670D6" w:rsidP="005670D6" w:rsidRDefault="005670D6" w14:paraId="1EB5006A" w14:textId="20DDA233">
                    <w:pPr>
                      <w:spacing w:after="0"/>
                      <w:rPr>
                        <w:rFonts w:ascii="Calibri" w:hAnsi="Calibri" w:eastAsia="Calibri" w:cs="Calibri"/>
                        <w:noProof/>
                        <w:color w:val="000000"/>
                        <w:sz w:val="20"/>
                        <w:szCs w:val="20"/>
                      </w:rPr>
                    </w:pPr>
                    <w:r w:rsidRPr="005670D6">
                      <w:rPr>
                        <w:rFonts w:ascii="Calibri" w:hAnsi="Calibri" w:eastAsia="Calibri" w:cs="Calibri"/>
                        <w:noProof/>
                        <w:color w:val="000000"/>
                        <w:sz w:val="20"/>
                        <w:szCs w:val="20"/>
                      </w:rPr>
                      <w:t>Reed Company 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B2E08" w14:textId="77777777" w:rsidR="00F33E55" w:rsidRDefault="00F33E55" w:rsidP="005670D6">
      <w:pPr>
        <w:spacing w:after="0" w:line="240" w:lineRule="auto"/>
      </w:pPr>
      <w:r>
        <w:separator/>
      </w:r>
    </w:p>
  </w:footnote>
  <w:footnote w:type="continuationSeparator" w:id="0">
    <w:p w14:paraId="22B196FA" w14:textId="77777777" w:rsidR="00F33E55" w:rsidRDefault="00F33E55" w:rsidP="005670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02C57" w14:textId="7A677474" w:rsidR="00C755A4" w:rsidRDefault="00C755A4">
    <w:pPr>
      <w:pStyle w:val="Header"/>
    </w:pPr>
    <w:r>
      <w:rPr>
        <w:noProof/>
      </w:rPr>
      <w:drawing>
        <wp:anchor distT="0" distB="0" distL="114300" distR="114300" simplePos="0" relativeHeight="251661312" behindDoc="1" locked="0" layoutInCell="1" allowOverlap="1" wp14:anchorId="6DEB7795" wp14:editId="769BD8AB">
          <wp:simplePos x="0" y="0"/>
          <wp:positionH relativeFrom="page">
            <wp:posOffset>14966</wp:posOffset>
          </wp:positionH>
          <wp:positionV relativeFrom="page">
            <wp:posOffset>20548</wp:posOffset>
          </wp:positionV>
          <wp:extent cx="7532615" cy="10659600"/>
          <wp:effectExtent l="0" t="0" r="0" b="0"/>
          <wp:wrapNone/>
          <wp:docPr id="2315950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595095"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32615" cy="10659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539E6F"/>
    <w:multiLevelType w:val="hybridMultilevel"/>
    <w:tmpl w:val="FFFFFFFF"/>
    <w:lvl w:ilvl="0" w:tplc="273686CE">
      <w:numFmt w:val="bullet"/>
      <w:lvlText w:val=""/>
      <w:lvlJc w:val="left"/>
      <w:pPr>
        <w:ind w:left="1455" w:hanging="375"/>
      </w:pPr>
      <w:rPr>
        <w:rFonts w:ascii="Symbol" w:hAnsi="Symbol" w:hint="default"/>
      </w:rPr>
    </w:lvl>
    <w:lvl w:ilvl="1" w:tplc="32AAED6A">
      <w:start w:val="1"/>
      <w:numFmt w:val="bullet"/>
      <w:lvlText w:val="o"/>
      <w:lvlJc w:val="left"/>
      <w:pPr>
        <w:ind w:left="1440" w:hanging="360"/>
      </w:pPr>
      <w:rPr>
        <w:rFonts w:ascii="Courier New" w:hAnsi="Courier New" w:hint="default"/>
      </w:rPr>
    </w:lvl>
    <w:lvl w:ilvl="2" w:tplc="7B8E5F2C">
      <w:start w:val="1"/>
      <w:numFmt w:val="bullet"/>
      <w:lvlText w:val=""/>
      <w:lvlJc w:val="left"/>
      <w:pPr>
        <w:ind w:left="2160" w:hanging="360"/>
      </w:pPr>
      <w:rPr>
        <w:rFonts w:ascii="Wingdings" w:hAnsi="Wingdings" w:hint="default"/>
      </w:rPr>
    </w:lvl>
    <w:lvl w:ilvl="3" w:tplc="98905894">
      <w:start w:val="1"/>
      <w:numFmt w:val="bullet"/>
      <w:lvlText w:val=""/>
      <w:lvlJc w:val="left"/>
      <w:pPr>
        <w:ind w:left="2880" w:hanging="360"/>
      </w:pPr>
      <w:rPr>
        <w:rFonts w:ascii="Symbol" w:hAnsi="Symbol" w:hint="default"/>
      </w:rPr>
    </w:lvl>
    <w:lvl w:ilvl="4" w:tplc="8F24C46A">
      <w:start w:val="1"/>
      <w:numFmt w:val="bullet"/>
      <w:lvlText w:val="o"/>
      <w:lvlJc w:val="left"/>
      <w:pPr>
        <w:ind w:left="3600" w:hanging="360"/>
      </w:pPr>
      <w:rPr>
        <w:rFonts w:ascii="Courier New" w:hAnsi="Courier New" w:hint="default"/>
      </w:rPr>
    </w:lvl>
    <w:lvl w:ilvl="5" w:tplc="C452053C">
      <w:start w:val="1"/>
      <w:numFmt w:val="bullet"/>
      <w:lvlText w:val=""/>
      <w:lvlJc w:val="left"/>
      <w:pPr>
        <w:ind w:left="4320" w:hanging="360"/>
      </w:pPr>
      <w:rPr>
        <w:rFonts w:ascii="Wingdings" w:hAnsi="Wingdings" w:hint="default"/>
      </w:rPr>
    </w:lvl>
    <w:lvl w:ilvl="6" w:tplc="50368C28">
      <w:start w:val="1"/>
      <w:numFmt w:val="bullet"/>
      <w:lvlText w:val=""/>
      <w:lvlJc w:val="left"/>
      <w:pPr>
        <w:ind w:left="5040" w:hanging="360"/>
      </w:pPr>
      <w:rPr>
        <w:rFonts w:ascii="Symbol" w:hAnsi="Symbol" w:hint="default"/>
      </w:rPr>
    </w:lvl>
    <w:lvl w:ilvl="7" w:tplc="7812AB92">
      <w:start w:val="1"/>
      <w:numFmt w:val="bullet"/>
      <w:lvlText w:val="o"/>
      <w:lvlJc w:val="left"/>
      <w:pPr>
        <w:ind w:left="5760" w:hanging="360"/>
      </w:pPr>
      <w:rPr>
        <w:rFonts w:ascii="Courier New" w:hAnsi="Courier New" w:hint="default"/>
      </w:rPr>
    </w:lvl>
    <w:lvl w:ilvl="8" w:tplc="93A84044">
      <w:start w:val="1"/>
      <w:numFmt w:val="bullet"/>
      <w:lvlText w:val=""/>
      <w:lvlJc w:val="left"/>
      <w:pPr>
        <w:ind w:left="6480" w:hanging="360"/>
      </w:pPr>
      <w:rPr>
        <w:rFonts w:ascii="Wingdings" w:hAnsi="Wingdings" w:hint="default"/>
      </w:rPr>
    </w:lvl>
  </w:abstractNum>
  <w:abstractNum w:abstractNumId="1" w15:restartNumberingAfterBreak="0">
    <w:nsid w:val="309920BA"/>
    <w:multiLevelType w:val="hybridMultilevel"/>
    <w:tmpl w:val="9AE27CB8"/>
    <w:lvl w:ilvl="0" w:tplc="28FCA7E0">
      <w:start w:val="1"/>
      <w:numFmt w:val="bullet"/>
      <w:lvlText w:val=""/>
      <w:lvlJc w:val="left"/>
      <w:pPr>
        <w:ind w:left="720" w:hanging="360"/>
      </w:pPr>
      <w:rPr>
        <w:rFonts w:ascii="Symbol" w:hAnsi="Symbol" w:hint="default"/>
      </w:rPr>
    </w:lvl>
    <w:lvl w:ilvl="1" w:tplc="E3560F38">
      <w:start w:val="1"/>
      <w:numFmt w:val="bullet"/>
      <w:lvlText w:val="o"/>
      <w:lvlJc w:val="left"/>
      <w:pPr>
        <w:ind w:left="1440" w:hanging="360"/>
      </w:pPr>
      <w:rPr>
        <w:rFonts w:ascii="Courier New" w:hAnsi="Courier New" w:hint="default"/>
      </w:rPr>
    </w:lvl>
    <w:lvl w:ilvl="2" w:tplc="5C7C9A9A">
      <w:start w:val="1"/>
      <w:numFmt w:val="bullet"/>
      <w:lvlText w:val=""/>
      <w:lvlJc w:val="left"/>
      <w:pPr>
        <w:ind w:left="2160" w:hanging="360"/>
      </w:pPr>
      <w:rPr>
        <w:rFonts w:ascii="Wingdings" w:hAnsi="Wingdings" w:hint="default"/>
      </w:rPr>
    </w:lvl>
    <w:lvl w:ilvl="3" w:tplc="874CFAFC">
      <w:start w:val="1"/>
      <w:numFmt w:val="bullet"/>
      <w:lvlText w:val=""/>
      <w:lvlJc w:val="left"/>
      <w:pPr>
        <w:ind w:left="2880" w:hanging="360"/>
      </w:pPr>
      <w:rPr>
        <w:rFonts w:ascii="Symbol" w:hAnsi="Symbol" w:hint="default"/>
      </w:rPr>
    </w:lvl>
    <w:lvl w:ilvl="4" w:tplc="22BCD834">
      <w:start w:val="1"/>
      <w:numFmt w:val="bullet"/>
      <w:lvlText w:val="o"/>
      <w:lvlJc w:val="left"/>
      <w:pPr>
        <w:ind w:left="3600" w:hanging="360"/>
      </w:pPr>
      <w:rPr>
        <w:rFonts w:ascii="Courier New" w:hAnsi="Courier New" w:hint="default"/>
      </w:rPr>
    </w:lvl>
    <w:lvl w:ilvl="5" w:tplc="DE167672">
      <w:start w:val="1"/>
      <w:numFmt w:val="bullet"/>
      <w:lvlText w:val=""/>
      <w:lvlJc w:val="left"/>
      <w:pPr>
        <w:ind w:left="4320" w:hanging="360"/>
      </w:pPr>
      <w:rPr>
        <w:rFonts w:ascii="Wingdings" w:hAnsi="Wingdings" w:hint="default"/>
      </w:rPr>
    </w:lvl>
    <w:lvl w:ilvl="6" w:tplc="57467AC6">
      <w:start w:val="1"/>
      <w:numFmt w:val="bullet"/>
      <w:lvlText w:val=""/>
      <w:lvlJc w:val="left"/>
      <w:pPr>
        <w:ind w:left="5040" w:hanging="360"/>
      </w:pPr>
      <w:rPr>
        <w:rFonts w:ascii="Symbol" w:hAnsi="Symbol" w:hint="default"/>
      </w:rPr>
    </w:lvl>
    <w:lvl w:ilvl="7" w:tplc="7DE89E06">
      <w:start w:val="1"/>
      <w:numFmt w:val="bullet"/>
      <w:lvlText w:val="o"/>
      <w:lvlJc w:val="left"/>
      <w:pPr>
        <w:ind w:left="5760" w:hanging="360"/>
      </w:pPr>
      <w:rPr>
        <w:rFonts w:ascii="Courier New" w:hAnsi="Courier New" w:hint="default"/>
      </w:rPr>
    </w:lvl>
    <w:lvl w:ilvl="8" w:tplc="F7CCF812">
      <w:start w:val="1"/>
      <w:numFmt w:val="bullet"/>
      <w:lvlText w:val=""/>
      <w:lvlJc w:val="left"/>
      <w:pPr>
        <w:ind w:left="6480" w:hanging="360"/>
      </w:pPr>
      <w:rPr>
        <w:rFonts w:ascii="Wingdings" w:hAnsi="Wingdings" w:hint="default"/>
      </w:rPr>
    </w:lvl>
  </w:abstractNum>
  <w:abstractNum w:abstractNumId="2" w15:restartNumberingAfterBreak="0">
    <w:nsid w:val="3348D853"/>
    <w:multiLevelType w:val="hybridMultilevel"/>
    <w:tmpl w:val="50CE5BC0"/>
    <w:lvl w:ilvl="0" w:tplc="42B0CB62">
      <w:start w:val="1"/>
      <w:numFmt w:val="bullet"/>
      <w:lvlText w:val=""/>
      <w:lvlJc w:val="left"/>
      <w:pPr>
        <w:ind w:left="720" w:hanging="360"/>
      </w:pPr>
      <w:rPr>
        <w:rFonts w:ascii="Symbol" w:hAnsi="Symbol" w:hint="default"/>
      </w:rPr>
    </w:lvl>
    <w:lvl w:ilvl="1" w:tplc="01DCB992">
      <w:start w:val="1"/>
      <w:numFmt w:val="bullet"/>
      <w:lvlText w:val="o"/>
      <w:lvlJc w:val="left"/>
      <w:pPr>
        <w:ind w:left="1440" w:hanging="360"/>
      </w:pPr>
      <w:rPr>
        <w:rFonts w:ascii="Courier New" w:hAnsi="Courier New" w:hint="default"/>
      </w:rPr>
    </w:lvl>
    <w:lvl w:ilvl="2" w:tplc="A6164B8E">
      <w:start w:val="1"/>
      <w:numFmt w:val="bullet"/>
      <w:lvlText w:val=""/>
      <w:lvlJc w:val="left"/>
      <w:pPr>
        <w:ind w:left="2160" w:hanging="360"/>
      </w:pPr>
      <w:rPr>
        <w:rFonts w:ascii="Wingdings" w:hAnsi="Wingdings" w:hint="default"/>
      </w:rPr>
    </w:lvl>
    <w:lvl w:ilvl="3" w:tplc="EC565C82">
      <w:start w:val="1"/>
      <w:numFmt w:val="bullet"/>
      <w:lvlText w:val=""/>
      <w:lvlJc w:val="left"/>
      <w:pPr>
        <w:ind w:left="2880" w:hanging="360"/>
      </w:pPr>
      <w:rPr>
        <w:rFonts w:ascii="Symbol" w:hAnsi="Symbol" w:hint="default"/>
      </w:rPr>
    </w:lvl>
    <w:lvl w:ilvl="4" w:tplc="68424A32">
      <w:start w:val="1"/>
      <w:numFmt w:val="bullet"/>
      <w:lvlText w:val="o"/>
      <w:lvlJc w:val="left"/>
      <w:pPr>
        <w:ind w:left="3600" w:hanging="360"/>
      </w:pPr>
      <w:rPr>
        <w:rFonts w:ascii="Courier New" w:hAnsi="Courier New" w:hint="default"/>
      </w:rPr>
    </w:lvl>
    <w:lvl w:ilvl="5" w:tplc="F61E98A2">
      <w:start w:val="1"/>
      <w:numFmt w:val="bullet"/>
      <w:lvlText w:val=""/>
      <w:lvlJc w:val="left"/>
      <w:pPr>
        <w:ind w:left="4320" w:hanging="360"/>
      </w:pPr>
      <w:rPr>
        <w:rFonts w:ascii="Wingdings" w:hAnsi="Wingdings" w:hint="default"/>
      </w:rPr>
    </w:lvl>
    <w:lvl w:ilvl="6" w:tplc="0AE2FB9E">
      <w:start w:val="1"/>
      <w:numFmt w:val="bullet"/>
      <w:lvlText w:val=""/>
      <w:lvlJc w:val="left"/>
      <w:pPr>
        <w:ind w:left="5040" w:hanging="360"/>
      </w:pPr>
      <w:rPr>
        <w:rFonts w:ascii="Symbol" w:hAnsi="Symbol" w:hint="default"/>
      </w:rPr>
    </w:lvl>
    <w:lvl w:ilvl="7" w:tplc="7870E1AE">
      <w:start w:val="1"/>
      <w:numFmt w:val="bullet"/>
      <w:lvlText w:val="o"/>
      <w:lvlJc w:val="left"/>
      <w:pPr>
        <w:ind w:left="5760" w:hanging="360"/>
      </w:pPr>
      <w:rPr>
        <w:rFonts w:ascii="Courier New" w:hAnsi="Courier New" w:hint="default"/>
      </w:rPr>
    </w:lvl>
    <w:lvl w:ilvl="8" w:tplc="7110D4AA">
      <w:start w:val="1"/>
      <w:numFmt w:val="bullet"/>
      <w:lvlText w:val=""/>
      <w:lvlJc w:val="left"/>
      <w:pPr>
        <w:ind w:left="6480" w:hanging="360"/>
      </w:pPr>
      <w:rPr>
        <w:rFonts w:ascii="Wingdings" w:hAnsi="Wingdings" w:hint="default"/>
      </w:rPr>
    </w:lvl>
  </w:abstractNum>
  <w:abstractNum w:abstractNumId="3" w15:restartNumberingAfterBreak="0">
    <w:nsid w:val="4271C4B8"/>
    <w:multiLevelType w:val="hybridMultilevel"/>
    <w:tmpl w:val="FFFFFFFF"/>
    <w:lvl w:ilvl="0" w:tplc="8C06398E">
      <w:numFmt w:val="bullet"/>
      <w:lvlText w:val=""/>
      <w:lvlJc w:val="left"/>
      <w:pPr>
        <w:ind w:left="1455" w:hanging="375"/>
      </w:pPr>
      <w:rPr>
        <w:rFonts w:ascii="Symbol" w:hAnsi="Symbol" w:hint="default"/>
      </w:rPr>
    </w:lvl>
    <w:lvl w:ilvl="1" w:tplc="683C461C">
      <w:start w:val="1"/>
      <w:numFmt w:val="bullet"/>
      <w:lvlText w:val="o"/>
      <w:lvlJc w:val="left"/>
      <w:pPr>
        <w:ind w:left="1440" w:hanging="360"/>
      </w:pPr>
      <w:rPr>
        <w:rFonts w:ascii="Courier New" w:hAnsi="Courier New" w:hint="default"/>
      </w:rPr>
    </w:lvl>
    <w:lvl w:ilvl="2" w:tplc="1736EF7C">
      <w:start w:val="1"/>
      <w:numFmt w:val="bullet"/>
      <w:lvlText w:val=""/>
      <w:lvlJc w:val="left"/>
      <w:pPr>
        <w:ind w:left="2160" w:hanging="360"/>
      </w:pPr>
      <w:rPr>
        <w:rFonts w:ascii="Wingdings" w:hAnsi="Wingdings" w:hint="default"/>
      </w:rPr>
    </w:lvl>
    <w:lvl w:ilvl="3" w:tplc="F81E2EB0">
      <w:start w:val="1"/>
      <w:numFmt w:val="bullet"/>
      <w:lvlText w:val=""/>
      <w:lvlJc w:val="left"/>
      <w:pPr>
        <w:ind w:left="2880" w:hanging="360"/>
      </w:pPr>
      <w:rPr>
        <w:rFonts w:ascii="Symbol" w:hAnsi="Symbol" w:hint="default"/>
      </w:rPr>
    </w:lvl>
    <w:lvl w:ilvl="4" w:tplc="5D8C3CFE">
      <w:start w:val="1"/>
      <w:numFmt w:val="bullet"/>
      <w:lvlText w:val="o"/>
      <w:lvlJc w:val="left"/>
      <w:pPr>
        <w:ind w:left="3600" w:hanging="360"/>
      </w:pPr>
      <w:rPr>
        <w:rFonts w:ascii="Courier New" w:hAnsi="Courier New" w:hint="default"/>
      </w:rPr>
    </w:lvl>
    <w:lvl w:ilvl="5" w:tplc="6A8C1022">
      <w:start w:val="1"/>
      <w:numFmt w:val="bullet"/>
      <w:lvlText w:val=""/>
      <w:lvlJc w:val="left"/>
      <w:pPr>
        <w:ind w:left="4320" w:hanging="360"/>
      </w:pPr>
      <w:rPr>
        <w:rFonts w:ascii="Wingdings" w:hAnsi="Wingdings" w:hint="default"/>
      </w:rPr>
    </w:lvl>
    <w:lvl w:ilvl="6" w:tplc="52E8F176">
      <w:start w:val="1"/>
      <w:numFmt w:val="bullet"/>
      <w:lvlText w:val=""/>
      <w:lvlJc w:val="left"/>
      <w:pPr>
        <w:ind w:left="5040" w:hanging="360"/>
      </w:pPr>
      <w:rPr>
        <w:rFonts w:ascii="Symbol" w:hAnsi="Symbol" w:hint="default"/>
      </w:rPr>
    </w:lvl>
    <w:lvl w:ilvl="7" w:tplc="F9748F6E">
      <w:start w:val="1"/>
      <w:numFmt w:val="bullet"/>
      <w:lvlText w:val="o"/>
      <w:lvlJc w:val="left"/>
      <w:pPr>
        <w:ind w:left="5760" w:hanging="360"/>
      </w:pPr>
      <w:rPr>
        <w:rFonts w:ascii="Courier New" w:hAnsi="Courier New" w:hint="default"/>
      </w:rPr>
    </w:lvl>
    <w:lvl w:ilvl="8" w:tplc="DC94A66C">
      <w:start w:val="1"/>
      <w:numFmt w:val="bullet"/>
      <w:lvlText w:val=""/>
      <w:lvlJc w:val="left"/>
      <w:pPr>
        <w:ind w:left="6480" w:hanging="360"/>
      </w:pPr>
      <w:rPr>
        <w:rFonts w:ascii="Wingdings" w:hAnsi="Wingdings" w:hint="default"/>
      </w:rPr>
    </w:lvl>
  </w:abstractNum>
  <w:abstractNum w:abstractNumId="4" w15:restartNumberingAfterBreak="0">
    <w:nsid w:val="433E027E"/>
    <w:multiLevelType w:val="hybridMultilevel"/>
    <w:tmpl w:val="4D2CDE78"/>
    <w:lvl w:ilvl="0" w:tplc="3E8A9BBC">
      <w:start w:val="1"/>
      <w:numFmt w:val="decimal"/>
      <w:lvlText w:val="%1."/>
      <w:lvlJc w:val="left"/>
      <w:pPr>
        <w:ind w:left="720" w:hanging="360"/>
      </w:pPr>
    </w:lvl>
    <w:lvl w:ilvl="1" w:tplc="1AA6A266">
      <w:start w:val="1"/>
      <w:numFmt w:val="lowerLetter"/>
      <w:lvlText w:val="%2."/>
      <w:lvlJc w:val="left"/>
      <w:pPr>
        <w:ind w:left="1440" w:hanging="360"/>
      </w:pPr>
    </w:lvl>
    <w:lvl w:ilvl="2" w:tplc="A942D92C">
      <w:start w:val="1"/>
      <w:numFmt w:val="lowerRoman"/>
      <w:lvlText w:val="%3."/>
      <w:lvlJc w:val="right"/>
      <w:pPr>
        <w:ind w:left="2160" w:hanging="180"/>
      </w:pPr>
    </w:lvl>
    <w:lvl w:ilvl="3" w:tplc="093476E8">
      <w:start w:val="1"/>
      <w:numFmt w:val="decimal"/>
      <w:lvlText w:val="%4."/>
      <w:lvlJc w:val="left"/>
      <w:pPr>
        <w:ind w:left="2880" w:hanging="360"/>
      </w:pPr>
    </w:lvl>
    <w:lvl w:ilvl="4" w:tplc="30DAAABE">
      <w:start w:val="1"/>
      <w:numFmt w:val="lowerLetter"/>
      <w:lvlText w:val="%5."/>
      <w:lvlJc w:val="left"/>
      <w:pPr>
        <w:ind w:left="3600" w:hanging="360"/>
      </w:pPr>
    </w:lvl>
    <w:lvl w:ilvl="5" w:tplc="C2085F78">
      <w:start w:val="1"/>
      <w:numFmt w:val="lowerRoman"/>
      <w:lvlText w:val="%6."/>
      <w:lvlJc w:val="right"/>
      <w:pPr>
        <w:ind w:left="4320" w:hanging="180"/>
      </w:pPr>
    </w:lvl>
    <w:lvl w:ilvl="6" w:tplc="F0908ED4">
      <w:start w:val="1"/>
      <w:numFmt w:val="decimal"/>
      <w:lvlText w:val="%7."/>
      <w:lvlJc w:val="left"/>
      <w:pPr>
        <w:ind w:left="5040" w:hanging="360"/>
      </w:pPr>
    </w:lvl>
    <w:lvl w:ilvl="7" w:tplc="E546436C">
      <w:start w:val="1"/>
      <w:numFmt w:val="lowerLetter"/>
      <w:lvlText w:val="%8."/>
      <w:lvlJc w:val="left"/>
      <w:pPr>
        <w:ind w:left="5760" w:hanging="360"/>
      </w:pPr>
    </w:lvl>
    <w:lvl w:ilvl="8" w:tplc="FA369ED0">
      <w:start w:val="1"/>
      <w:numFmt w:val="lowerRoman"/>
      <w:lvlText w:val="%9."/>
      <w:lvlJc w:val="right"/>
      <w:pPr>
        <w:ind w:left="6480" w:hanging="180"/>
      </w:pPr>
    </w:lvl>
  </w:abstractNum>
  <w:abstractNum w:abstractNumId="5" w15:restartNumberingAfterBreak="0">
    <w:nsid w:val="4C3B8167"/>
    <w:multiLevelType w:val="hybridMultilevel"/>
    <w:tmpl w:val="C370328A"/>
    <w:lvl w:ilvl="0" w:tplc="24146968">
      <w:start w:val="1"/>
      <w:numFmt w:val="bullet"/>
      <w:lvlText w:val=""/>
      <w:lvlJc w:val="left"/>
      <w:pPr>
        <w:ind w:left="720" w:hanging="360"/>
      </w:pPr>
      <w:rPr>
        <w:rFonts w:ascii="Symbol" w:hAnsi="Symbol" w:hint="default"/>
      </w:rPr>
    </w:lvl>
    <w:lvl w:ilvl="1" w:tplc="47E459DC">
      <w:start w:val="1"/>
      <w:numFmt w:val="bullet"/>
      <w:lvlText w:val="o"/>
      <w:lvlJc w:val="left"/>
      <w:pPr>
        <w:ind w:left="1440" w:hanging="360"/>
      </w:pPr>
      <w:rPr>
        <w:rFonts w:ascii="Courier New" w:hAnsi="Courier New" w:hint="default"/>
      </w:rPr>
    </w:lvl>
    <w:lvl w:ilvl="2" w:tplc="D32AA982">
      <w:start w:val="1"/>
      <w:numFmt w:val="bullet"/>
      <w:lvlText w:val=""/>
      <w:lvlJc w:val="left"/>
      <w:pPr>
        <w:ind w:left="2160" w:hanging="360"/>
      </w:pPr>
      <w:rPr>
        <w:rFonts w:ascii="Wingdings" w:hAnsi="Wingdings" w:hint="default"/>
      </w:rPr>
    </w:lvl>
    <w:lvl w:ilvl="3" w:tplc="689CB1E0">
      <w:start w:val="1"/>
      <w:numFmt w:val="bullet"/>
      <w:lvlText w:val=""/>
      <w:lvlJc w:val="left"/>
      <w:pPr>
        <w:ind w:left="2880" w:hanging="360"/>
      </w:pPr>
      <w:rPr>
        <w:rFonts w:ascii="Symbol" w:hAnsi="Symbol" w:hint="default"/>
      </w:rPr>
    </w:lvl>
    <w:lvl w:ilvl="4" w:tplc="5C42D960">
      <w:start w:val="1"/>
      <w:numFmt w:val="bullet"/>
      <w:lvlText w:val="o"/>
      <w:lvlJc w:val="left"/>
      <w:pPr>
        <w:ind w:left="3600" w:hanging="360"/>
      </w:pPr>
      <w:rPr>
        <w:rFonts w:ascii="Courier New" w:hAnsi="Courier New" w:hint="default"/>
      </w:rPr>
    </w:lvl>
    <w:lvl w:ilvl="5" w:tplc="DAD4BB32">
      <w:start w:val="1"/>
      <w:numFmt w:val="bullet"/>
      <w:lvlText w:val=""/>
      <w:lvlJc w:val="left"/>
      <w:pPr>
        <w:ind w:left="4320" w:hanging="360"/>
      </w:pPr>
      <w:rPr>
        <w:rFonts w:ascii="Wingdings" w:hAnsi="Wingdings" w:hint="default"/>
      </w:rPr>
    </w:lvl>
    <w:lvl w:ilvl="6" w:tplc="EFE6C8A4">
      <w:start w:val="1"/>
      <w:numFmt w:val="bullet"/>
      <w:lvlText w:val=""/>
      <w:lvlJc w:val="left"/>
      <w:pPr>
        <w:ind w:left="5040" w:hanging="360"/>
      </w:pPr>
      <w:rPr>
        <w:rFonts w:ascii="Symbol" w:hAnsi="Symbol" w:hint="default"/>
      </w:rPr>
    </w:lvl>
    <w:lvl w:ilvl="7" w:tplc="CE262482">
      <w:start w:val="1"/>
      <w:numFmt w:val="bullet"/>
      <w:lvlText w:val="o"/>
      <w:lvlJc w:val="left"/>
      <w:pPr>
        <w:ind w:left="5760" w:hanging="360"/>
      </w:pPr>
      <w:rPr>
        <w:rFonts w:ascii="Courier New" w:hAnsi="Courier New" w:hint="default"/>
      </w:rPr>
    </w:lvl>
    <w:lvl w:ilvl="8" w:tplc="E5DEF92C">
      <w:start w:val="1"/>
      <w:numFmt w:val="bullet"/>
      <w:lvlText w:val=""/>
      <w:lvlJc w:val="left"/>
      <w:pPr>
        <w:ind w:left="6480" w:hanging="360"/>
      </w:pPr>
      <w:rPr>
        <w:rFonts w:ascii="Wingdings" w:hAnsi="Wingdings" w:hint="default"/>
      </w:rPr>
    </w:lvl>
  </w:abstractNum>
  <w:abstractNum w:abstractNumId="6" w15:restartNumberingAfterBreak="0">
    <w:nsid w:val="4D04F613"/>
    <w:multiLevelType w:val="hybridMultilevel"/>
    <w:tmpl w:val="FFFFFFFF"/>
    <w:lvl w:ilvl="0" w:tplc="A93CF2AC">
      <w:numFmt w:val="bullet"/>
      <w:lvlText w:val=""/>
      <w:lvlJc w:val="left"/>
      <w:pPr>
        <w:ind w:left="1455" w:hanging="375"/>
      </w:pPr>
      <w:rPr>
        <w:rFonts w:ascii="Symbol" w:hAnsi="Symbol" w:hint="default"/>
      </w:rPr>
    </w:lvl>
    <w:lvl w:ilvl="1" w:tplc="7032B908">
      <w:start w:val="1"/>
      <w:numFmt w:val="bullet"/>
      <w:lvlText w:val="o"/>
      <w:lvlJc w:val="left"/>
      <w:pPr>
        <w:ind w:left="1440" w:hanging="360"/>
      </w:pPr>
      <w:rPr>
        <w:rFonts w:ascii="Courier New" w:hAnsi="Courier New" w:hint="default"/>
      </w:rPr>
    </w:lvl>
    <w:lvl w:ilvl="2" w:tplc="1C9839E4">
      <w:start w:val="1"/>
      <w:numFmt w:val="bullet"/>
      <w:lvlText w:val=""/>
      <w:lvlJc w:val="left"/>
      <w:pPr>
        <w:ind w:left="2160" w:hanging="360"/>
      </w:pPr>
      <w:rPr>
        <w:rFonts w:ascii="Wingdings" w:hAnsi="Wingdings" w:hint="default"/>
      </w:rPr>
    </w:lvl>
    <w:lvl w:ilvl="3" w:tplc="6778F82C">
      <w:start w:val="1"/>
      <w:numFmt w:val="bullet"/>
      <w:lvlText w:val=""/>
      <w:lvlJc w:val="left"/>
      <w:pPr>
        <w:ind w:left="2880" w:hanging="360"/>
      </w:pPr>
      <w:rPr>
        <w:rFonts w:ascii="Symbol" w:hAnsi="Symbol" w:hint="default"/>
      </w:rPr>
    </w:lvl>
    <w:lvl w:ilvl="4" w:tplc="437095BE">
      <w:start w:val="1"/>
      <w:numFmt w:val="bullet"/>
      <w:lvlText w:val="o"/>
      <w:lvlJc w:val="left"/>
      <w:pPr>
        <w:ind w:left="3600" w:hanging="360"/>
      </w:pPr>
      <w:rPr>
        <w:rFonts w:ascii="Courier New" w:hAnsi="Courier New" w:hint="default"/>
      </w:rPr>
    </w:lvl>
    <w:lvl w:ilvl="5" w:tplc="13C4A9D6">
      <w:start w:val="1"/>
      <w:numFmt w:val="bullet"/>
      <w:lvlText w:val=""/>
      <w:lvlJc w:val="left"/>
      <w:pPr>
        <w:ind w:left="4320" w:hanging="360"/>
      </w:pPr>
      <w:rPr>
        <w:rFonts w:ascii="Wingdings" w:hAnsi="Wingdings" w:hint="default"/>
      </w:rPr>
    </w:lvl>
    <w:lvl w:ilvl="6" w:tplc="FD16013A">
      <w:start w:val="1"/>
      <w:numFmt w:val="bullet"/>
      <w:lvlText w:val=""/>
      <w:lvlJc w:val="left"/>
      <w:pPr>
        <w:ind w:left="5040" w:hanging="360"/>
      </w:pPr>
      <w:rPr>
        <w:rFonts w:ascii="Symbol" w:hAnsi="Symbol" w:hint="default"/>
      </w:rPr>
    </w:lvl>
    <w:lvl w:ilvl="7" w:tplc="63D41490">
      <w:start w:val="1"/>
      <w:numFmt w:val="bullet"/>
      <w:lvlText w:val="o"/>
      <w:lvlJc w:val="left"/>
      <w:pPr>
        <w:ind w:left="5760" w:hanging="360"/>
      </w:pPr>
      <w:rPr>
        <w:rFonts w:ascii="Courier New" w:hAnsi="Courier New" w:hint="default"/>
      </w:rPr>
    </w:lvl>
    <w:lvl w:ilvl="8" w:tplc="3CD2B9B6">
      <w:start w:val="1"/>
      <w:numFmt w:val="bullet"/>
      <w:lvlText w:val=""/>
      <w:lvlJc w:val="left"/>
      <w:pPr>
        <w:ind w:left="6480" w:hanging="360"/>
      </w:pPr>
      <w:rPr>
        <w:rFonts w:ascii="Wingdings" w:hAnsi="Wingdings" w:hint="default"/>
      </w:rPr>
    </w:lvl>
  </w:abstractNum>
  <w:abstractNum w:abstractNumId="7" w15:restartNumberingAfterBreak="0">
    <w:nsid w:val="5082D70E"/>
    <w:multiLevelType w:val="hybridMultilevel"/>
    <w:tmpl w:val="FFFFFFFF"/>
    <w:lvl w:ilvl="0" w:tplc="830E2E3C">
      <w:numFmt w:val="bullet"/>
      <w:lvlText w:val=""/>
      <w:lvlJc w:val="left"/>
      <w:pPr>
        <w:ind w:left="1455" w:hanging="375"/>
      </w:pPr>
      <w:rPr>
        <w:rFonts w:ascii="Symbol" w:hAnsi="Symbol" w:hint="default"/>
      </w:rPr>
    </w:lvl>
    <w:lvl w:ilvl="1" w:tplc="F7DC6922">
      <w:start w:val="1"/>
      <w:numFmt w:val="bullet"/>
      <w:lvlText w:val="o"/>
      <w:lvlJc w:val="left"/>
      <w:pPr>
        <w:ind w:left="1440" w:hanging="360"/>
      </w:pPr>
      <w:rPr>
        <w:rFonts w:ascii="Courier New" w:hAnsi="Courier New" w:hint="default"/>
      </w:rPr>
    </w:lvl>
    <w:lvl w:ilvl="2" w:tplc="99FCE4F4">
      <w:start w:val="1"/>
      <w:numFmt w:val="bullet"/>
      <w:lvlText w:val=""/>
      <w:lvlJc w:val="left"/>
      <w:pPr>
        <w:ind w:left="2160" w:hanging="360"/>
      </w:pPr>
      <w:rPr>
        <w:rFonts w:ascii="Wingdings" w:hAnsi="Wingdings" w:hint="default"/>
      </w:rPr>
    </w:lvl>
    <w:lvl w:ilvl="3" w:tplc="25C8DC58">
      <w:start w:val="1"/>
      <w:numFmt w:val="bullet"/>
      <w:lvlText w:val=""/>
      <w:lvlJc w:val="left"/>
      <w:pPr>
        <w:ind w:left="2880" w:hanging="360"/>
      </w:pPr>
      <w:rPr>
        <w:rFonts w:ascii="Symbol" w:hAnsi="Symbol" w:hint="default"/>
      </w:rPr>
    </w:lvl>
    <w:lvl w:ilvl="4" w:tplc="AF028368">
      <w:start w:val="1"/>
      <w:numFmt w:val="bullet"/>
      <w:lvlText w:val="o"/>
      <w:lvlJc w:val="left"/>
      <w:pPr>
        <w:ind w:left="3600" w:hanging="360"/>
      </w:pPr>
      <w:rPr>
        <w:rFonts w:ascii="Courier New" w:hAnsi="Courier New" w:hint="default"/>
      </w:rPr>
    </w:lvl>
    <w:lvl w:ilvl="5" w:tplc="C92639C6">
      <w:start w:val="1"/>
      <w:numFmt w:val="bullet"/>
      <w:lvlText w:val=""/>
      <w:lvlJc w:val="left"/>
      <w:pPr>
        <w:ind w:left="4320" w:hanging="360"/>
      </w:pPr>
      <w:rPr>
        <w:rFonts w:ascii="Wingdings" w:hAnsi="Wingdings" w:hint="default"/>
      </w:rPr>
    </w:lvl>
    <w:lvl w:ilvl="6" w:tplc="CF06C50E">
      <w:start w:val="1"/>
      <w:numFmt w:val="bullet"/>
      <w:lvlText w:val=""/>
      <w:lvlJc w:val="left"/>
      <w:pPr>
        <w:ind w:left="5040" w:hanging="360"/>
      </w:pPr>
      <w:rPr>
        <w:rFonts w:ascii="Symbol" w:hAnsi="Symbol" w:hint="default"/>
      </w:rPr>
    </w:lvl>
    <w:lvl w:ilvl="7" w:tplc="5D3C1D28">
      <w:start w:val="1"/>
      <w:numFmt w:val="bullet"/>
      <w:lvlText w:val="o"/>
      <w:lvlJc w:val="left"/>
      <w:pPr>
        <w:ind w:left="5760" w:hanging="360"/>
      </w:pPr>
      <w:rPr>
        <w:rFonts w:ascii="Courier New" w:hAnsi="Courier New" w:hint="default"/>
      </w:rPr>
    </w:lvl>
    <w:lvl w:ilvl="8" w:tplc="CF5C9880">
      <w:start w:val="1"/>
      <w:numFmt w:val="bullet"/>
      <w:lvlText w:val=""/>
      <w:lvlJc w:val="left"/>
      <w:pPr>
        <w:ind w:left="6480" w:hanging="360"/>
      </w:pPr>
      <w:rPr>
        <w:rFonts w:ascii="Wingdings" w:hAnsi="Wingdings" w:hint="default"/>
      </w:rPr>
    </w:lvl>
  </w:abstractNum>
  <w:abstractNum w:abstractNumId="8" w15:restartNumberingAfterBreak="0">
    <w:nsid w:val="56E31560"/>
    <w:multiLevelType w:val="hybridMultilevel"/>
    <w:tmpl w:val="FFFFFFFF"/>
    <w:lvl w:ilvl="0" w:tplc="07605132">
      <w:numFmt w:val="bullet"/>
      <w:lvlText w:val=""/>
      <w:lvlJc w:val="left"/>
      <w:pPr>
        <w:ind w:left="1455" w:hanging="375"/>
      </w:pPr>
      <w:rPr>
        <w:rFonts w:ascii="Symbol" w:hAnsi="Symbol" w:hint="default"/>
      </w:rPr>
    </w:lvl>
    <w:lvl w:ilvl="1" w:tplc="60FC42A2">
      <w:start w:val="1"/>
      <w:numFmt w:val="bullet"/>
      <w:lvlText w:val="o"/>
      <w:lvlJc w:val="left"/>
      <w:pPr>
        <w:ind w:left="1440" w:hanging="360"/>
      </w:pPr>
      <w:rPr>
        <w:rFonts w:ascii="Courier New" w:hAnsi="Courier New" w:hint="default"/>
      </w:rPr>
    </w:lvl>
    <w:lvl w:ilvl="2" w:tplc="BCA21EE6">
      <w:start w:val="1"/>
      <w:numFmt w:val="bullet"/>
      <w:lvlText w:val=""/>
      <w:lvlJc w:val="left"/>
      <w:pPr>
        <w:ind w:left="2160" w:hanging="360"/>
      </w:pPr>
      <w:rPr>
        <w:rFonts w:ascii="Wingdings" w:hAnsi="Wingdings" w:hint="default"/>
      </w:rPr>
    </w:lvl>
    <w:lvl w:ilvl="3" w:tplc="9F54FCFC">
      <w:start w:val="1"/>
      <w:numFmt w:val="bullet"/>
      <w:lvlText w:val=""/>
      <w:lvlJc w:val="left"/>
      <w:pPr>
        <w:ind w:left="2880" w:hanging="360"/>
      </w:pPr>
      <w:rPr>
        <w:rFonts w:ascii="Symbol" w:hAnsi="Symbol" w:hint="default"/>
      </w:rPr>
    </w:lvl>
    <w:lvl w:ilvl="4" w:tplc="16AE788C">
      <w:start w:val="1"/>
      <w:numFmt w:val="bullet"/>
      <w:lvlText w:val="o"/>
      <w:lvlJc w:val="left"/>
      <w:pPr>
        <w:ind w:left="3600" w:hanging="360"/>
      </w:pPr>
      <w:rPr>
        <w:rFonts w:ascii="Courier New" w:hAnsi="Courier New" w:hint="default"/>
      </w:rPr>
    </w:lvl>
    <w:lvl w:ilvl="5" w:tplc="2926DE48">
      <w:start w:val="1"/>
      <w:numFmt w:val="bullet"/>
      <w:lvlText w:val=""/>
      <w:lvlJc w:val="left"/>
      <w:pPr>
        <w:ind w:left="4320" w:hanging="360"/>
      </w:pPr>
      <w:rPr>
        <w:rFonts w:ascii="Wingdings" w:hAnsi="Wingdings" w:hint="default"/>
      </w:rPr>
    </w:lvl>
    <w:lvl w:ilvl="6" w:tplc="1118165C">
      <w:start w:val="1"/>
      <w:numFmt w:val="bullet"/>
      <w:lvlText w:val=""/>
      <w:lvlJc w:val="left"/>
      <w:pPr>
        <w:ind w:left="5040" w:hanging="360"/>
      </w:pPr>
      <w:rPr>
        <w:rFonts w:ascii="Symbol" w:hAnsi="Symbol" w:hint="default"/>
      </w:rPr>
    </w:lvl>
    <w:lvl w:ilvl="7" w:tplc="1C96EC8A">
      <w:start w:val="1"/>
      <w:numFmt w:val="bullet"/>
      <w:lvlText w:val="o"/>
      <w:lvlJc w:val="left"/>
      <w:pPr>
        <w:ind w:left="5760" w:hanging="360"/>
      </w:pPr>
      <w:rPr>
        <w:rFonts w:ascii="Courier New" w:hAnsi="Courier New" w:hint="default"/>
      </w:rPr>
    </w:lvl>
    <w:lvl w:ilvl="8" w:tplc="2BFCE27E">
      <w:start w:val="1"/>
      <w:numFmt w:val="bullet"/>
      <w:lvlText w:val=""/>
      <w:lvlJc w:val="left"/>
      <w:pPr>
        <w:ind w:left="6480" w:hanging="360"/>
      </w:pPr>
      <w:rPr>
        <w:rFonts w:ascii="Wingdings" w:hAnsi="Wingdings" w:hint="default"/>
      </w:rPr>
    </w:lvl>
  </w:abstractNum>
  <w:abstractNum w:abstractNumId="9" w15:restartNumberingAfterBreak="0">
    <w:nsid w:val="5B6BEF33"/>
    <w:multiLevelType w:val="hybridMultilevel"/>
    <w:tmpl w:val="8C0E9E20"/>
    <w:lvl w:ilvl="0" w:tplc="A44A5688">
      <w:start w:val="1"/>
      <w:numFmt w:val="decimal"/>
      <w:lvlText w:val="%1."/>
      <w:lvlJc w:val="left"/>
      <w:pPr>
        <w:ind w:left="720" w:hanging="360"/>
      </w:pPr>
    </w:lvl>
    <w:lvl w:ilvl="1" w:tplc="3974935A">
      <w:start w:val="1"/>
      <w:numFmt w:val="lowerLetter"/>
      <w:lvlText w:val="%2."/>
      <w:lvlJc w:val="left"/>
      <w:pPr>
        <w:ind w:left="1440" w:hanging="360"/>
      </w:pPr>
    </w:lvl>
    <w:lvl w:ilvl="2" w:tplc="837A5126">
      <w:start w:val="1"/>
      <w:numFmt w:val="lowerRoman"/>
      <w:lvlText w:val="%3."/>
      <w:lvlJc w:val="right"/>
      <w:pPr>
        <w:ind w:left="2160" w:hanging="180"/>
      </w:pPr>
    </w:lvl>
    <w:lvl w:ilvl="3" w:tplc="79C61DF0">
      <w:start w:val="1"/>
      <w:numFmt w:val="decimal"/>
      <w:lvlText w:val="%4."/>
      <w:lvlJc w:val="left"/>
      <w:pPr>
        <w:ind w:left="2880" w:hanging="360"/>
      </w:pPr>
    </w:lvl>
    <w:lvl w:ilvl="4" w:tplc="E028142C">
      <w:start w:val="1"/>
      <w:numFmt w:val="lowerLetter"/>
      <w:lvlText w:val="%5."/>
      <w:lvlJc w:val="left"/>
      <w:pPr>
        <w:ind w:left="3600" w:hanging="360"/>
      </w:pPr>
    </w:lvl>
    <w:lvl w:ilvl="5" w:tplc="2F9CF2A8">
      <w:start w:val="1"/>
      <w:numFmt w:val="lowerRoman"/>
      <w:lvlText w:val="%6."/>
      <w:lvlJc w:val="right"/>
      <w:pPr>
        <w:ind w:left="4320" w:hanging="180"/>
      </w:pPr>
    </w:lvl>
    <w:lvl w:ilvl="6" w:tplc="BB5E83F4">
      <w:start w:val="1"/>
      <w:numFmt w:val="decimal"/>
      <w:lvlText w:val="%7."/>
      <w:lvlJc w:val="left"/>
      <w:pPr>
        <w:ind w:left="5040" w:hanging="360"/>
      </w:pPr>
    </w:lvl>
    <w:lvl w:ilvl="7" w:tplc="A55E94A4">
      <w:start w:val="1"/>
      <w:numFmt w:val="lowerLetter"/>
      <w:lvlText w:val="%8."/>
      <w:lvlJc w:val="left"/>
      <w:pPr>
        <w:ind w:left="5760" w:hanging="360"/>
      </w:pPr>
    </w:lvl>
    <w:lvl w:ilvl="8" w:tplc="BB764EA8">
      <w:start w:val="1"/>
      <w:numFmt w:val="lowerRoman"/>
      <w:lvlText w:val="%9."/>
      <w:lvlJc w:val="right"/>
      <w:pPr>
        <w:ind w:left="6480" w:hanging="180"/>
      </w:pPr>
    </w:lvl>
  </w:abstractNum>
  <w:abstractNum w:abstractNumId="10" w15:restartNumberingAfterBreak="0">
    <w:nsid w:val="61FD4739"/>
    <w:multiLevelType w:val="hybridMultilevel"/>
    <w:tmpl w:val="9F32AA76"/>
    <w:lvl w:ilvl="0" w:tplc="FC165ADE">
      <w:start w:val="1"/>
      <w:numFmt w:val="bullet"/>
      <w:lvlText w:val=""/>
      <w:lvlJc w:val="left"/>
      <w:pPr>
        <w:ind w:left="720" w:hanging="360"/>
      </w:pPr>
      <w:rPr>
        <w:rFonts w:ascii="Symbol" w:hAnsi="Symbol" w:hint="default"/>
      </w:rPr>
    </w:lvl>
    <w:lvl w:ilvl="1" w:tplc="5650B03C">
      <w:start w:val="1"/>
      <w:numFmt w:val="bullet"/>
      <w:lvlText w:val="o"/>
      <w:lvlJc w:val="left"/>
      <w:pPr>
        <w:ind w:left="1440" w:hanging="360"/>
      </w:pPr>
      <w:rPr>
        <w:rFonts w:ascii="Courier New" w:hAnsi="Courier New" w:hint="default"/>
      </w:rPr>
    </w:lvl>
    <w:lvl w:ilvl="2" w:tplc="68DC2DBE">
      <w:start w:val="1"/>
      <w:numFmt w:val="bullet"/>
      <w:lvlText w:val=""/>
      <w:lvlJc w:val="left"/>
      <w:pPr>
        <w:ind w:left="2160" w:hanging="360"/>
      </w:pPr>
      <w:rPr>
        <w:rFonts w:ascii="Wingdings" w:hAnsi="Wingdings" w:hint="default"/>
      </w:rPr>
    </w:lvl>
    <w:lvl w:ilvl="3" w:tplc="4190AC3C">
      <w:start w:val="1"/>
      <w:numFmt w:val="bullet"/>
      <w:lvlText w:val=""/>
      <w:lvlJc w:val="left"/>
      <w:pPr>
        <w:ind w:left="2880" w:hanging="360"/>
      </w:pPr>
      <w:rPr>
        <w:rFonts w:ascii="Symbol" w:hAnsi="Symbol" w:hint="default"/>
      </w:rPr>
    </w:lvl>
    <w:lvl w:ilvl="4" w:tplc="003A181E">
      <w:start w:val="1"/>
      <w:numFmt w:val="bullet"/>
      <w:lvlText w:val="o"/>
      <w:lvlJc w:val="left"/>
      <w:pPr>
        <w:ind w:left="3600" w:hanging="360"/>
      </w:pPr>
      <w:rPr>
        <w:rFonts w:ascii="Courier New" w:hAnsi="Courier New" w:hint="default"/>
      </w:rPr>
    </w:lvl>
    <w:lvl w:ilvl="5" w:tplc="BFB05A3E">
      <w:start w:val="1"/>
      <w:numFmt w:val="bullet"/>
      <w:lvlText w:val=""/>
      <w:lvlJc w:val="left"/>
      <w:pPr>
        <w:ind w:left="4320" w:hanging="360"/>
      </w:pPr>
      <w:rPr>
        <w:rFonts w:ascii="Wingdings" w:hAnsi="Wingdings" w:hint="default"/>
      </w:rPr>
    </w:lvl>
    <w:lvl w:ilvl="6" w:tplc="5CA82372">
      <w:start w:val="1"/>
      <w:numFmt w:val="bullet"/>
      <w:lvlText w:val=""/>
      <w:lvlJc w:val="left"/>
      <w:pPr>
        <w:ind w:left="5040" w:hanging="360"/>
      </w:pPr>
      <w:rPr>
        <w:rFonts w:ascii="Symbol" w:hAnsi="Symbol" w:hint="default"/>
      </w:rPr>
    </w:lvl>
    <w:lvl w:ilvl="7" w:tplc="57C6AD3E">
      <w:start w:val="1"/>
      <w:numFmt w:val="bullet"/>
      <w:lvlText w:val="o"/>
      <w:lvlJc w:val="left"/>
      <w:pPr>
        <w:ind w:left="5760" w:hanging="360"/>
      </w:pPr>
      <w:rPr>
        <w:rFonts w:ascii="Courier New" w:hAnsi="Courier New" w:hint="default"/>
      </w:rPr>
    </w:lvl>
    <w:lvl w:ilvl="8" w:tplc="9280AF22">
      <w:start w:val="1"/>
      <w:numFmt w:val="bullet"/>
      <w:lvlText w:val=""/>
      <w:lvlJc w:val="left"/>
      <w:pPr>
        <w:ind w:left="6480" w:hanging="360"/>
      </w:pPr>
      <w:rPr>
        <w:rFonts w:ascii="Wingdings" w:hAnsi="Wingdings" w:hint="default"/>
      </w:rPr>
    </w:lvl>
  </w:abstractNum>
  <w:abstractNum w:abstractNumId="11" w15:restartNumberingAfterBreak="0">
    <w:nsid w:val="6D78E1C9"/>
    <w:multiLevelType w:val="hybridMultilevel"/>
    <w:tmpl w:val="3CCCBFC4"/>
    <w:lvl w:ilvl="0" w:tplc="4C20D1C2">
      <w:start w:val="1"/>
      <w:numFmt w:val="bullet"/>
      <w:lvlText w:val=""/>
      <w:lvlJc w:val="left"/>
      <w:pPr>
        <w:ind w:left="720" w:hanging="360"/>
      </w:pPr>
      <w:rPr>
        <w:rFonts w:ascii="Symbol" w:hAnsi="Symbol" w:hint="default"/>
      </w:rPr>
    </w:lvl>
    <w:lvl w:ilvl="1" w:tplc="BAF28770">
      <w:start w:val="1"/>
      <w:numFmt w:val="bullet"/>
      <w:lvlText w:val="o"/>
      <w:lvlJc w:val="left"/>
      <w:pPr>
        <w:ind w:left="1440" w:hanging="360"/>
      </w:pPr>
      <w:rPr>
        <w:rFonts w:ascii="Courier New" w:hAnsi="Courier New" w:hint="default"/>
      </w:rPr>
    </w:lvl>
    <w:lvl w:ilvl="2" w:tplc="3960A5AE">
      <w:start w:val="1"/>
      <w:numFmt w:val="bullet"/>
      <w:lvlText w:val=""/>
      <w:lvlJc w:val="left"/>
      <w:pPr>
        <w:ind w:left="2160" w:hanging="360"/>
      </w:pPr>
      <w:rPr>
        <w:rFonts w:ascii="Wingdings" w:hAnsi="Wingdings" w:hint="default"/>
      </w:rPr>
    </w:lvl>
    <w:lvl w:ilvl="3" w:tplc="B53C6412">
      <w:start w:val="1"/>
      <w:numFmt w:val="bullet"/>
      <w:lvlText w:val=""/>
      <w:lvlJc w:val="left"/>
      <w:pPr>
        <w:ind w:left="2880" w:hanging="360"/>
      </w:pPr>
      <w:rPr>
        <w:rFonts w:ascii="Symbol" w:hAnsi="Symbol" w:hint="default"/>
      </w:rPr>
    </w:lvl>
    <w:lvl w:ilvl="4" w:tplc="8D50CCCC">
      <w:start w:val="1"/>
      <w:numFmt w:val="bullet"/>
      <w:lvlText w:val="o"/>
      <w:lvlJc w:val="left"/>
      <w:pPr>
        <w:ind w:left="3600" w:hanging="360"/>
      </w:pPr>
      <w:rPr>
        <w:rFonts w:ascii="Courier New" w:hAnsi="Courier New" w:hint="default"/>
      </w:rPr>
    </w:lvl>
    <w:lvl w:ilvl="5" w:tplc="48D0BAA8">
      <w:start w:val="1"/>
      <w:numFmt w:val="bullet"/>
      <w:lvlText w:val=""/>
      <w:lvlJc w:val="left"/>
      <w:pPr>
        <w:ind w:left="4320" w:hanging="360"/>
      </w:pPr>
      <w:rPr>
        <w:rFonts w:ascii="Wingdings" w:hAnsi="Wingdings" w:hint="default"/>
      </w:rPr>
    </w:lvl>
    <w:lvl w:ilvl="6" w:tplc="4AFACF5E">
      <w:start w:val="1"/>
      <w:numFmt w:val="bullet"/>
      <w:lvlText w:val=""/>
      <w:lvlJc w:val="left"/>
      <w:pPr>
        <w:ind w:left="5040" w:hanging="360"/>
      </w:pPr>
      <w:rPr>
        <w:rFonts w:ascii="Symbol" w:hAnsi="Symbol" w:hint="default"/>
      </w:rPr>
    </w:lvl>
    <w:lvl w:ilvl="7" w:tplc="C654FFEC">
      <w:start w:val="1"/>
      <w:numFmt w:val="bullet"/>
      <w:lvlText w:val="o"/>
      <w:lvlJc w:val="left"/>
      <w:pPr>
        <w:ind w:left="5760" w:hanging="360"/>
      </w:pPr>
      <w:rPr>
        <w:rFonts w:ascii="Courier New" w:hAnsi="Courier New" w:hint="default"/>
      </w:rPr>
    </w:lvl>
    <w:lvl w:ilvl="8" w:tplc="B9207072">
      <w:start w:val="1"/>
      <w:numFmt w:val="bullet"/>
      <w:lvlText w:val=""/>
      <w:lvlJc w:val="left"/>
      <w:pPr>
        <w:ind w:left="6480" w:hanging="360"/>
      </w:pPr>
      <w:rPr>
        <w:rFonts w:ascii="Wingdings" w:hAnsi="Wingdings" w:hint="default"/>
      </w:rPr>
    </w:lvl>
  </w:abstractNum>
  <w:abstractNum w:abstractNumId="12" w15:restartNumberingAfterBreak="0">
    <w:nsid w:val="7BB2128D"/>
    <w:multiLevelType w:val="hybridMultilevel"/>
    <w:tmpl w:val="DCBA8050"/>
    <w:lvl w:ilvl="0" w:tplc="0EA08CEC">
      <w:start w:val="1"/>
      <w:numFmt w:val="bullet"/>
      <w:lvlText w:val=""/>
      <w:lvlJc w:val="left"/>
      <w:pPr>
        <w:ind w:left="720" w:hanging="360"/>
      </w:pPr>
      <w:rPr>
        <w:rFonts w:ascii="Symbol" w:hAnsi="Symbol" w:hint="default"/>
      </w:rPr>
    </w:lvl>
    <w:lvl w:ilvl="1" w:tplc="C00634AE">
      <w:start w:val="1"/>
      <w:numFmt w:val="bullet"/>
      <w:lvlText w:val="o"/>
      <w:lvlJc w:val="left"/>
      <w:pPr>
        <w:ind w:left="1440" w:hanging="360"/>
      </w:pPr>
      <w:rPr>
        <w:rFonts w:ascii="Courier New" w:hAnsi="Courier New" w:hint="default"/>
      </w:rPr>
    </w:lvl>
    <w:lvl w:ilvl="2" w:tplc="7AAA43E4">
      <w:start w:val="1"/>
      <w:numFmt w:val="bullet"/>
      <w:lvlText w:val=""/>
      <w:lvlJc w:val="left"/>
      <w:pPr>
        <w:ind w:left="2160" w:hanging="360"/>
      </w:pPr>
      <w:rPr>
        <w:rFonts w:ascii="Wingdings" w:hAnsi="Wingdings" w:hint="default"/>
      </w:rPr>
    </w:lvl>
    <w:lvl w:ilvl="3" w:tplc="F52075B4">
      <w:start w:val="1"/>
      <w:numFmt w:val="bullet"/>
      <w:lvlText w:val=""/>
      <w:lvlJc w:val="left"/>
      <w:pPr>
        <w:ind w:left="2880" w:hanging="360"/>
      </w:pPr>
      <w:rPr>
        <w:rFonts w:ascii="Symbol" w:hAnsi="Symbol" w:hint="default"/>
      </w:rPr>
    </w:lvl>
    <w:lvl w:ilvl="4" w:tplc="EE3E868E">
      <w:start w:val="1"/>
      <w:numFmt w:val="bullet"/>
      <w:lvlText w:val="o"/>
      <w:lvlJc w:val="left"/>
      <w:pPr>
        <w:ind w:left="3600" w:hanging="360"/>
      </w:pPr>
      <w:rPr>
        <w:rFonts w:ascii="Courier New" w:hAnsi="Courier New" w:hint="default"/>
      </w:rPr>
    </w:lvl>
    <w:lvl w:ilvl="5" w:tplc="80B07AE2">
      <w:start w:val="1"/>
      <w:numFmt w:val="bullet"/>
      <w:lvlText w:val=""/>
      <w:lvlJc w:val="left"/>
      <w:pPr>
        <w:ind w:left="4320" w:hanging="360"/>
      </w:pPr>
      <w:rPr>
        <w:rFonts w:ascii="Wingdings" w:hAnsi="Wingdings" w:hint="default"/>
      </w:rPr>
    </w:lvl>
    <w:lvl w:ilvl="6" w:tplc="B4162666">
      <w:start w:val="1"/>
      <w:numFmt w:val="bullet"/>
      <w:lvlText w:val=""/>
      <w:lvlJc w:val="left"/>
      <w:pPr>
        <w:ind w:left="5040" w:hanging="360"/>
      </w:pPr>
      <w:rPr>
        <w:rFonts w:ascii="Symbol" w:hAnsi="Symbol" w:hint="default"/>
      </w:rPr>
    </w:lvl>
    <w:lvl w:ilvl="7" w:tplc="977CFE3C">
      <w:start w:val="1"/>
      <w:numFmt w:val="bullet"/>
      <w:lvlText w:val="o"/>
      <w:lvlJc w:val="left"/>
      <w:pPr>
        <w:ind w:left="5760" w:hanging="360"/>
      </w:pPr>
      <w:rPr>
        <w:rFonts w:ascii="Courier New" w:hAnsi="Courier New" w:hint="default"/>
      </w:rPr>
    </w:lvl>
    <w:lvl w:ilvl="8" w:tplc="EDE02F9E">
      <w:start w:val="1"/>
      <w:numFmt w:val="bullet"/>
      <w:lvlText w:val=""/>
      <w:lvlJc w:val="left"/>
      <w:pPr>
        <w:ind w:left="6480" w:hanging="360"/>
      </w:pPr>
      <w:rPr>
        <w:rFonts w:ascii="Wingdings" w:hAnsi="Wingdings" w:hint="default"/>
      </w:rPr>
    </w:lvl>
  </w:abstractNum>
  <w:abstractNum w:abstractNumId="13" w15:restartNumberingAfterBreak="0">
    <w:nsid w:val="7C256DD7"/>
    <w:multiLevelType w:val="hybridMultilevel"/>
    <w:tmpl w:val="F96C53E8"/>
    <w:lvl w:ilvl="0" w:tplc="72F48272">
      <w:start w:val="1"/>
      <w:numFmt w:val="bullet"/>
      <w:lvlText w:val=""/>
      <w:lvlJc w:val="left"/>
      <w:pPr>
        <w:ind w:left="720" w:hanging="360"/>
      </w:pPr>
      <w:rPr>
        <w:rFonts w:ascii="Symbol" w:hAnsi="Symbol" w:hint="default"/>
      </w:rPr>
    </w:lvl>
    <w:lvl w:ilvl="1" w:tplc="B7F8594C">
      <w:start w:val="1"/>
      <w:numFmt w:val="bullet"/>
      <w:lvlText w:val="o"/>
      <w:lvlJc w:val="left"/>
      <w:pPr>
        <w:ind w:left="1440" w:hanging="360"/>
      </w:pPr>
      <w:rPr>
        <w:rFonts w:ascii="Courier New" w:hAnsi="Courier New" w:hint="default"/>
      </w:rPr>
    </w:lvl>
    <w:lvl w:ilvl="2" w:tplc="3F227598">
      <w:start w:val="1"/>
      <w:numFmt w:val="bullet"/>
      <w:lvlText w:val=""/>
      <w:lvlJc w:val="left"/>
      <w:pPr>
        <w:ind w:left="2160" w:hanging="360"/>
      </w:pPr>
      <w:rPr>
        <w:rFonts w:ascii="Wingdings" w:hAnsi="Wingdings" w:hint="default"/>
      </w:rPr>
    </w:lvl>
    <w:lvl w:ilvl="3" w:tplc="D928818E">
      <w:start w:val="1"/>
      <w:numFmt w:val="bullet"/>
      <w:lvlText w:val=""/>
      <w:lvlJc w:val="left"/>
      <w:pPr>
        <w:ind w:left="2880" w:hanging="360"/>
      </w:pPr>
      <w:rPr>
        <w:rFonts w:ascii="Symbol" w:hAnsi="Symbol" w:hint="default"/>
      </w:rPr>
    </w:lvl>
    <w:lvl w:ilvl="4" w:tplc="A8C039D6">
      <w:start w:val="1"/>
      <w:numFmt w:val="bullet"/>
      <w:lvlText w:val="o"/>
      <w:lvlJc w:val="left"/>
      <w:pPr>
        <w:ind w:left="3600" w:hanging="360"/>
      </w:pPr>
      <w:rPr>
        <w:rFonts w:ascii="Courier New" w:hAnsi="Courier New" w:hint="default"/>
      </w:rPr>
    </w:lvl>
    <w:lvl w:ilvl="5" w:tplc="104690CE">
      <w:start w:val="1"/>
      <w:numFmt w:val="bullet"/>
      <w:lvlText w:val=""/>
      <w:lvlJc w:val="left"/>
      <w:pPr>
        <w:ind w:left="4320" w:hanging="360"/>
      </w:pPr>
      <w:rPr>
        <w:rFonts w:ascii="Wingdings" w:hAnsi="Wingdings" w:hint="default"/>
      </w:rPr>
    </w:lvl>
    <w:lvl w:ilvl="6" w:tplc="D9120366">
      <w:start w:val="1"/>
      <w:numFmt w:val="bullet"/>
      <w:lvlText w:val=""/>
      <w:lvlJc w:val="left"/>
      <w:pPr>
        <w:ind w:left="5040" w:hanging="360"/>
      </w:pPr>
      <w:rPr>
        <w:rFonts w:ascii="Symbol" w:hAnsi="Symbol" w:hint="default"/>
      </w:rPr>
    </w:lvl>
    <w:lvl w:ilvl="7" w:tplc="C5F6046E">
      <w:start w:val="1"/>
      <w:numFmt w:val="bullet"/>
      <w:lvlText w:val="o"/>
      <w:lvlJc w:val="left"/>
      <w:pPr>
        <w:ind w:left="5760" w:hanging="360"/>
      </w:pPr>
      <w:rPr>
        <w:rFonts w:ascii="Courier New" w:hAnsi="Courier New" w:hint="default"/>
      </w:rPr>
    </w:lvl>
    <w:lvl w:ilvl="8" w:tplc="2CE0FED8">
      <w:start w:val="1"/>
      <w:numFmt w:val="bullet"/>
      <w:lvlText w:val=""/>
      <w:lvlJc w:val="left"/>
      <w:pPr>
        <w:ind w:left="6480" w:hanging="360"/>
      </w:pPr>
      <w:rPr>
        <w:rFonts w:ascii="Wingdings" w:hAnsi="Wingdings" w:hint="default"/>
      </w:rPr>
    </w:lvl>
  </w:abstractNum>
  <w:num w:numId="1" w16cid:durableId="182061889">
    <w:abstractNumId w:val="9"/>
  </w:num>
  <w:num w:numId="2" w16cid:durableId="708073803">
    <w:abstractNumId w:val="4"/>
  </w:num>
  <w:num w:numId="3" w16cid:durableId="1279408084">
    <w:abstractNumId w:val="11"/>
  </w:num>
  <w:num w:numId="4" w16cid:durableId="910971665">
    <w:abstractNumId w:val="13"/>
  </w:num>
  <w:num w:numId="5" w16cid:durableId="306471175">
    <w:abstractNumId w:val="2"/>
  </w:num>
  <w:num w:numId="6" w16cid:durableId="1530801258">
    <w:abstractNumId w:val="5"/>
  </w:num>
  <w:num w:numId="7" w16cid:durableId="1289973887">
    <w:abstractNumId w:val="12"/>
  </w:num>
  <w:num w:numId="8" w16cid:durableId="197280219">
    <w:abstractNumId w:val="1"/>
  </w:num>
  <w:num w:numId="9" w16cid:durableId="47344692">
    <w:abstractNumId w:val="10"/>
  </w:num>
  <w:num w:numId="10" w16cid:durableId="520168978">
    <w:abstractNumId w:val="7"/>
  </w:num>
  <w:num w:numId="11" w16cid:durableId="1712342869">
    <w:abstractNumId w:val="6"/>
  </w:num>
  <w:num w:numId="12" w16cid:durableId="2102599012">
    <w:abstractNumId w:val="8"/>
  </w:num>
  <w:num w:numId="13" w16cid:durableId="1291133057">
    <w:abstractNumId w:val="3"/>
  </w:num>
  <w:num w:numId="14" w16cid:durableId="12271113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3E18B15"/>
    <w:rsid w:val="00001FC4"/>
    <w:rsid w:val="00324CD9"/>
    <w:rsid w:val="00330ADD"/>
    <w:rsid w:val="003424A4"/>
    <w:rsid w:val="0051234B"/>
    <w:rsid w:val="005670D6"/>
    <w:rsid w:val="006F2144"/>
    <w:rsid w:val="0084606E"/>
    <w:rsid w:val="009B29C7"/>
    <w:rsid w:val="00A07AF5"/>
    <w:rsid w:val="00B65509"/>
    <w:rsid w:val="00C20B89"/>
    <w:rsid w:val="00C755A4"/>
    <w:rsid w:val="00E16A78"/>
    <w:rsid w:val="00F33E55"/>
    <w:rsid w:val="00F8099D"/>
    <w:rsid w:val="01FF2727"/>
    <w:rsid w:val="02734B35"/>
    <w:rsid w:val="0341294B"/>
    <w:rsid w:val="03E18B15"/>
    <w:rsid w:val="04130328"/>
    <w:rsid w:val="0420F978"/>
    <w:rsid w:val="050D2E52"/>
    <w:rsid w:val="05802517"/>
    <w:rsid w:val="05E3C77B"/>
    <w:rsid w:val="06335653"/>
    <w:rsid w:val="070C8924"/>
    <w:rsid w:val="07198D00"/>
    <w:rsid w:val="077F97DC"/>
    <w:rsid w:val="0997FF66"/>
    <w:rsid w:val="0A1E3755"/>
    <w:rsid w:val="0A380565"/>
    <w:rsid w:val="0AB71C03"/>
    <w:rsid w:val="0ACD645F"/>
    <w:rsid w:val="0C3355D8"/>
    <w:rsid w:val="0D2FCF29"/>
    <w:rsid w:val="0E271842"/>
    <w:rsid w:val="0E73C1BA"/>
    <w:rsid w:val="0F51CE3D"/>
    <w:rsid w:val="10609217"/>
    <w:rsid w:val="10B67EEA"/>
    <w:rsid w:val="10ED03FA"/>
    <w:rsid w:val="12180841"/>
    <w:rsid w:val="129C3A63"/>
    <w:rsid w:val="14BC74A1"/>
    <w:rsid w:val="14FC39EC"/>
    <w:rsid w:val="15361A85"/>
    <w:rsid w:val="163EED6F"/>
    <w:rsid w:val="1660C833"/>
    <w:rsid w:val="16C87603"/>
    <w:rsid w:val="17906D5F"/>
    <w:rsid w:val="1814CBF3"/>
    <w:rsid w:val="187E9EA5"/>
    <w:rsid w:val="18C190CF"/>
    <w:rsid w:val="19BC1A2E"/>
    <w:rsid w:val="1A0016C5"/>
    <w:rsid w:val="1A0A2CEB"/>
    <w:rsid w:val="1C4DFF06"/>
    <w:rsid w:val="1D9501F2"/>
    <w:rsid w:val="1DC417B9"/>
    <w:rsid w:val="1E27D5F3"/>
    <w:rsid w:val="1ECE23BF"/>
    <w:rsid w:val="1EDA80F2"/>
    <w:rsid w:val="1F542555"/>
    <w:rsid w:val="1FA8BB11"/>
    <w:rsid w:val="21448B72"/>
    <w:rsid w:val="2291627A"/>
    <w:rsid w:val="229F92C9"/>
    <w:rsid w:val="22A7804F"/>
    <w:rsid w:val="22CF94AB"/>
    <w:rsid w:val="23C66565"/>
    <w:rsid w:val="240E45FF"/>
    <w:rsid w:val="242547F5"/>
    <w:rsid w:val="2458AD5B"/>
    <w:rsid w:val="25D7338B"/>
    <w:rsid w:val="27D5569A"/>
    <w:rsid w:val="28B75082"/>
    <w:rsid w:val="2A2CFBC9"/>
    <w:rsid w:val="2AEA7AC6"/>
    <w:rsid w:val="2D55C8D7"/>
    <w:rsid w:val="2D592A6E"/>
    <w:rsid w:val="2DC64618"/>
    <w:rsid w:val="2E269898"/>
    <w:rsid w:val="2E535598"/>
    <w:rsid w:val="2F2CFD2E"/>
    <w:rsid w:val="321E398A"/>
    <w:rsid w:val="322939FA"/>
    <w:rsid w:val="323549D2"/>
    <w:rsid w:val="32E97E3E"/>
    <w:rsid w:val="33983EAF"/>
    <w:rsid w:val="341D3349"/>
    <w:rsid w:val="3497B76B"/>
    <w:rsid w:val="35DFB2FA"/>
    <w:rsid w:val="35ED82E2"/>
    <w:rsid w:val="367B2F95"/>
    <w:rsid w:val="3708BAF5"/>
    <w:rsid w:val="37CF582D"/>
    <w:rsid w:val="3895E4E7"/>
    <w:rsid w:val="38A97D0D"/>
    <w:rsid w:val="3942E5D1"/>
    <w:rsid w:val="399B1C58"/>
    <w:rsid w:val="39DDB29D"/>
    <w:rsid w:val="3BFABBE2"/>
    <w:rsid w:val="3D4B7D1F"/>
    <w:rsid w:val="3D8E5B0B"/>
    <w:rsid w:val="3DA271A9"/>
    <w:rsid w:val="3EFCE07C"/>
    <w:rsid w:val="3F8BB9B4"/>
    <w:rsid w:val="419AB51D"/>
    <w:rsid w:val="42129218"/>
    <w:rsid w:val="422A281F"/>
    <w:rsid w:val="4236AEA2"/>
    <w:rsid w:val="43562CE2"/>
    <w:rsid w:val="4652DFA8"/>
    <w:rsid w:val="470078E1"/>
    <w:rsid w:val="4742F397"/>
    <w:rsid w:val="474CFB88"/>
    <w:rsid w:val="47C09DD1"/>
    <w:rsid w:val="4822538A"/>
    <w:rsid w:val="49CA00B5"/>
    <w:rsid w:val="4A02B57E"/>
    <w:rsid w:val="4A497E22"/>
    <w:rsid w:val="4ABFC6B8"/>
    <w:rsid w:val="4ACD3DEA"/>
    <w:rsid w:val="4D202D36"/>
    <w:rsid w:val="4D5544BF"/>
    <w:rsid w:val="4E4780FB"/>
    <w:rsid w:val="4EF11520"/>
    <w:rsid w:val="4FCBAFB6"/>
    <w:rsid w:val="501E4BBD"/>
    <w:rsid w:val="518A5B9C"/>
    <w:rsid w:val="5228B5E2"/>
    <w:rsid w:val="52776ABF"/>
    <w:rsid w:val="53035078"/>
    <w:rsid w:val="53DAEC49"/>
    <w:rsid w:val="5403DFF9"/>
    <w:rsid w:val="5537AA81"/>
    <w:rsid w:val="559A01BB"/>
    <w:rsid w:val="56541997"/>
    <w:rsid w:val="56767525"/>
    <w:rsid w:val="57562B72"/>
    <w:rsid w:val="58224349"/>
    <w:rsid w:val="5B179F59"/>
    <w:rsid w:val="5CAA32BE"/>
    <w:rsid w:val="5DD2830D"/>
    <w:rsid w:val="5E2BD40B"/>
    <w:rsid w:val="5EAFA65E"/>
    <w:rsid w:val="5FE1D380"/>
    <w:rsid w:val="5FE9C106"/>
    <w:rsid w:val="602230A3"/>
    <w:rsid w:val="61A97E06"/>
    <w:rsid w:val="626B4A96"/>
    <w:rsid w:val="627E6D92"/>
    <w:rsid w:val="62E2548E"/>
    <w:rsid w:val="632161C8"/>
    <w:rsid w:val="6464FC92"/>
    <w:rsid w:val="6585C8EB"/>
    <w:rsid w:val="6600CCF3"/>
    <w:rsid w:val="66987F03"/>
    <w:rsid w:val="69386DB5"/>
    <w:rsid w:val="69C97ED0"/>
    <w:rsid w:val="6B270B56"/>
    <w:rsid w:val="6BF36889"/>
    <w:rsid w:val="6C700E77"/>
    <w:rsid w:val="6CB3A4A0"/>
    <w:rsid w:val="6DE34CA4"/>
    <w:rsid w:val="6ECC84CD"/>
    <w:rsid w:val="6FAE7066"/>
    <w:rsid w:val="70CD8FAB"/>
    <w:rsid w:val="7190E2A2"/>
    <w:rsid w:val="72D80580"/>
    <w:rsid w:val="72E527A2"/>
    <w:rsid w:val="737EBAA1"/>
    <w:rsid w:val="74122028"/>
    <w:rsid w:val="741B7D84"/>
    <w:rsid w:val="7473D5E1"/>
    <w:rsid w:val="74A4E298"/>
    <w:rsid w:val="750934DB"/>
    <w:rsid w:val="751ADBA0"/>
    <w:rsid w:val="7564CDA3"/>
    <w:rsid w:val="756E62A5"/>
    <w:rsid w:val="75DA3338"/>
    <w:rsid w:val="75E849CA"/>
    <w:rsid w:val="76D13C74"/>
    <w:rsid w:val="77F1CE58"/>
    <w:rsid w:val="780AF6B5"/>
    <w:rsid w:val="7937B738"/>
    <w:rsid w:val="798D9EB9"/>
    <w:rsid w:val="7BBE3B0E"/>
    <w:rsid w:val="7CE015CE"/>
    <w:rsid w:val="7D9FDA11"/>
    <w:rsid w:val="7DA84D5C"/>
    <w:rsid w:val="7E3D6815"/>
    <w:rsid w:val="7EA697ED"/>
    <w:rsid w:val="7F54D2CF"/>
    <w:rsid w:val="7FCCBFE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E18B15"/>
  <w15:chartTrackingRefBased/>
  <w15:docId w15:val="{A5D62C19-72AD-46A6-BF59-516220B56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uiPriority w:val="1"/>
    <w:rsid w:val="2291627A"/>
  </w:style>
  <w:style w:type="character" w:customStyle="1" w:styleId="eop">
    <w:name w:val="eop"/>
    <w:basedOn w:val="DefaultParagraphFont"/>
    <w:uiPriority w:val="1"/>
    <w:rsid w:val="2291627A"/>
  </w:style>
  <w:style w:type="paragraph" w:customStyle="1" w:styleId="m-6245887142714906088paragraph">
    <w:name w:val="m_-6245887142714906088paragraph"/>
    <w:basedOn w:val="Normal"/>
    <w:uiPriority w:val="1"/>
    <w:rsid w:val="2291627A"/>
    <w:pPr>
      <w:spacing w:beforeAutospacing="1" w:afterAutospacing="1"/>
    </w:pPr>
    <w:rPr>
      <w:rFonts w:ascii="Calibri" w:eastAsiaTheme="minorEastAsia" w:hAnsi="Calibri" w:cs="Calibri"/>
      <w:lang w:eastAsia="en-GB"/>
    </w:rPr>
  </w:style>
  <w:style w:type="character" w:customStyle="1" w:styleId="m-6245887142714906088normaltextrun">
    <w:name w:val="m_-6245887142714906088normaltextrun"/>
    <w:basedOn w:val="DefaultParagraphFont"/>
    <w:uiPriority w:val="1"/>
    <w:rsid w:val="2291627A"/>
  </w:style>
  <w:style w:type="character" w:customStyle="1" w:styleId="m-6245887142714906088eop">
    <w:name w:val="m_-6245887142714906088eop"/>
    <w:basedOn w:val="DefaultParagraphFont"/>
    <w:uiPriority w:val="1"/>
    <w:rsid w:val="2291627A"/>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Footer">
    <w:name w:val="footer"/>
    <w:basedOn w:val="Normal"/>
    <w:link w:val="FooterChar"/>
    <w:uiPriority w:val="99"/>
    <w:unhideWhenUsed/>
    <w:rsid w:val="005670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70D6"/>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E16A78"/>
    <w:pPr>
      <w:spacing w:after="0" w:line="240" w:lineRule="auto"/>
    </w:pPr>
  </w:style>
  <w:style w:type="paragraph" w:styleId="Header">
    <w:name w:val="header"/>
    <w:basedOn w:val="Normal"/>
    <w:link w:val="HeaderChar"/>
    <w:uiPriority w:val="99"/>
    <w:unhideWhenUsed/>
    <w:rsid w:val="00E16A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6A78"/>
  </w:style>
  <w:style w:type="paragraph" w:styleId="NoSpacing">
    <w:name w:val="No Spacing"/>
    <w:link w:val="NoSpacingChar"/>
    <w:uiPriority w:val="1"/>
    <w:qFormat/>
    <w:rsid w:val="00C755A4"/>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C755A4"/>
    <w:rPr>
      <w:rFonts w:eastAsiaTheme="minorEastAsia"/>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womens-health-concern.or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menopausematters.co.uk/"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ice.org.uk/guidance/ng23/ifp/chapter/About-this-information" TargetMode="External"/><Relationship Id="rId5" Type="http://schemas.openxmlformats.org/officeDocument/2006/relationships/footnotes" Target="footnotes.xml"/><Relationship Id="rId15" Type="http://schemas.openxmlformats.org/officeDocument/2006/relationships/hyperlink" Target="https://www.menopause-exchange.co.uk" TargetMode="External"/><Relationship Id="rId10" Type="http://schemas.openxmlformats.org/officeDocument/2006/relationships/hyperlink" Target="https://www.nhs.uk/conditions/early-menopaus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nhs.uk/conditions/menopause/" TargetMode="External"/><Relationship Id="rId14" Type="http://schemas.openxmlformats.org/officeDocument/2006/relationships/hyperlink" Target="https://www.daisynetwork.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1237</Words>
  <Characters>7054</Characters>
  <Application>Microsoft Office Word</Application>
  <DocSecurity>0</DocSecurity>
  <Lines>58</Lines>
  <Paragraphs>16</Paragraphs>
  <ScaleCrop>false</ScaleCrop>
  <Company/>
  <LinksUpToDate>false</LinksUpToDate>
  <CharactersWithSpaces>8275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Maguire</dc:creator>
  <cp:keywords/>
  <dc:description/>
  <cp:lastModifiedBy>Mark Hosken</cp:lastModifiedBy>
  <cp:revision>5</cp:revision>
  <dcterms:created xsi:type="dcterms:W3CDTF">2023-06-21T16:09:00Z</dcterms:created>
  <dcterms:modified xsi:type="dcterms:W3CDTF">2024-04-18T09:43:00Z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#000000,10,Calibri</vt:lpwstr>
  </property>
  <property fmtid="{D5CDD505-2E9C-101B-9397-08002B2CF9AE}" pid="4" name="ClassificationContentMarkingFooterText">
    <vt:lpwstr>Reed Company Confidential</vt:lpwstr>
  </property>
  <property fmtid="{D5CDD505-2E9C-101B-9397-08002B2CF9AE}" pid="5" name="MSIP_Label_d7afac5b-53dc-4f9b-9726-d220976847ab_Enabled">
    <vt:lpwstr>true</vt:lpwstr>
  </property>
  <property fmtid="{D5CDD505-2E9C-101B-9397-08002B2CF9AE}" pid="6" name="MSIP_Label_d7afac5b-53dc-4f9b-9726-d220976847ab_SetDate">
    <vt:lpwstr>2023-06-14T10:42:05Z</vt:lpwstr>
  </property>
  <property fmtid="{D5CDD505-2E9C-101B-9397-08002B2CF9AE}" pid="7" name="MSIP_Label_d7afac5b-53dc-4f9b-9726-d220976847ab_Method">
    <vt:lpwstr>Standard</vt:lpwstr>
  </property>
  <property fmtid="{D5CDD505-2E9C-101B-9397-08002B2CF9AE}" pid="8" name="MSIP_Label_d7afac5b-53dc-4f9b-9726-d220976847ab_Name">
    <vt:lpwstr>Company Confidential</vt:lpwstr>
  </property>
  <property fmtid="{D5CDD505-2E9C-101B-9397-08002B2CF9AE}" pid="9" name="MSIP_Label_d7afac5b-53dc-4f9b-9726-d220976847ab_SiteId">
    <vt:lpwstr>3d97076e-80d1-41ff-9ebb-3c9d9ee234ad</vt:lpwstr>
  </property>
  <property fmtid="{D5CDD505-2E9C-101B-9397-08002B2CF9AE}" pid="10" name="MSIP_Label_d7afac5b-53dc-4f9b-9726-d220976847ab_ActionId">
    <vt:lpwstr>80d55c67-c0e8-4672-a856-a0a7c1b1007f</vt:lpwstr>
  </property>
  <property fmtid="{D5CDD505-2E9C-101B-9397-08002B2CF9AE}" pid="11" name="MSIP_Label_d7afac5b-53dc-4f9b-9726-d220976847ab_ContentBits">
    <vt:lpwstr>2</vt:lpwstr>
  </property>
</Properties>
</file>